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97" w:rsidRPr="00EE2E1A" w:rsidRDefault="00712D97" w:rsidP="00F21E3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bookmarkStart w:id="0" w:name="OLE_LINK1"/>
      <w:bookmarkStart w:id="1" w:name="OLE_LINK2"/>
    </w:p>
    <w:p w:rsidR="005A1002" w:rsidRPr="00EE2E1A" w:rsidRDefault="005A1002" w:rsidP="005A100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bookmarkStart w:id="2" w:name="OLE_LINK3"/>
      <w:bookmarkStart w:id="3" w:name="OLE_LINK4"/>
      <w:bookmarkEnd w:id="0"/>
      <w:bookmarkEnd w:id="1"/>
      <w:r w:rsidRPr="00EE2E1A">
        <w:rPr>
          <w:rFonts w:ascii="Arial" w:hAnsi="Arial" w:cs="Arial"/>
          <w:sz w:val="22"/>
        </w:rPr>
        <w:t>NGCA-</w:t>
      </w:r>
      <w:proofErr w:type="spellStart"/>
      <w:r w:rsidRPr="00EE2E1A">
        <w:rPr>
          <w:rFonts w:ascii="Arial" w:hAnsi="Arial" w:cs="Arial"/>
          <w:sz w:val="22"/>
        </w:rPr>
        <w:t>MBN</w:t>
      </w:r>
      <w:proofErr w:type="spellEnd"/>
      <w:r w:rsidRPr="00EE2E1A">
        <w:rPr>
          <w:rFonts w:ascii="Arial" w:hAnsi="Arial" w:cs="Arial"/>
          <w:sz w:val="22"/>
        </w:rPr>
        <w:t xml:space="preserve">-CR </w:t>
      </w:r>
      <w:bookmarkEnd w:id="2"/>
      <w:bookmarkEnd w:id="3"/>
      <w:r w:rsidRPr="00EE2E1A">
        <w:rPr>
          <w:rFonts w:ascii="Arial" w:hAnsi="Arial" w:cs="Arial"/>
          <w:sz w:val="22"/>
        </w:rPr>
        <w:tab/>
      </w:r>
      <w:r w:rsidRPr="00EE2E1A">
        <w:rPr>
          <w:rFonts w:ascii="Arial" w:hAnsi="Arial" w:cs="Arial"/>
          <w:sz w:val="22"/>
        </w:rPr>
        <w:tab/>
        <w:t xml:space="preserve">  </w:t>
      </w:r>
      <w:r w:rsidRPr="00EE2E1A">
        <w:rPr>
          <w:rFonts w:ascii="Arial" w:hAnsi="Arial" w:cs="Arial"/>
          <w:sz w:val="22"/>
        </w:rPr>
        <w:tab/>
      </w:r>
      <w:r w:rsidRPr="00EE2E1A">
        <w:rPr>
          <w:rFonts w:ascii="Arial" w:hAnsi="Arial" w:cs="Arial"/>
          <w:sz w:val="22"/>
        </w:rPr>
        <w:tab/>
      </w:r>
      <w:r w:rsidRPr="00EE2E1A">
        <w:rPr>
          <w:rFonts w:ascii="Arial" w:hAnsi="Arial" w:cs="Arial"/>
          <w:sz w:val="22"/>
        </w:rPr>
        <w:tab/>
      </w:r>
      <w:r w:rsidRPr="00EE2E1A">
        <w:rPr>
          <w:rFonts w:ascii="Arial" w:hAnsi="Arial" w:cs="Arial"/>
          <w:sz w:val="22"/>
        </w:rPr>
        <w:tab/>
      </w:r>
      <w:r w:rsidRPr="00EE2E1A">
        <w:rPr>
          <w:rFonts w:ascii="Arial" w:hAnsi="Arial" w:cs="Arial"/>
          <w:sz w:val="22"/>
        </w:rPr>
        <w:tab/>
        <w:t xml:space="preserve">              </w:t>
      </w:r>
      <w:r w:rsidR="00F67B83" w:rsidRPr="00EE2E1A">
        <w:rPr>
          <w:rFonts w:ascii="Arial" w:hAnsi="Arial" w:cs="Arial"/>
          <w:sz w:val="22"/>
        </w:rPr>
        <w:t xml:space="preserve">   </w:t>
      </w:r>
      <w:r w:rsidR="00DF5E80">
        <w:rPr>
          <w:rFonts w:ascii="Arial" w:hAnsi="Arial" w:cs="Arial"/>
          <w:sz w:val="22"/>
        </w:rPr>
        <w:t xml:space="preserve">        27 May </w:t>
      </w:r>
      <w:r w:rsidR="00F67B83" w:rsidRPr="00EE2E1A">
        <w:rPr>
          <w:rFonts w:ascii="Arial" w:hAnsi="Arial" w:cs="Arial"/>
          <w:sz w:val="22"/>
        </w:rPr>
        <w:t>2017</w:t>
      </w:r>
    </w:p>
    <w:p w:rsidR="0001583B" w:rsidRPr="00EE2E1A" w:rsidRDefault="0001583B" w:rsidP="00E41F2D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22"/>
        </w:rPr>
      </w:pPr>
    </w:p>
    <w:p w:rsidR="00945EC2" w:rsidRPr="00EE2E1A" w:rsidRDefault="00945EC2" w:rsidP="00E41F2D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22"/>
        </w:rPr>
      </w:pPr>
    </w:p>
    <w:p w:rsidR="0001583B" w:rsidRPr="00EE2E1A" w:rsidRDefault="0001583B" w:rsidP="0001583B">
      <w:pPr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>MEMORANDUM FOR SEE DISTRIBUTION</w:t>
      </w:r>
    </w:p>
    <w:p w:rsidR="00CB4FC0" w:rsidRPr="00EE2E1A" w:rsidRDefault="00CB4FC0" w:rsidP="0001583B">
      <w:pPr>
        <w:rPr>
          <w:rFonts w:ascii="Arial" w:hAnsi="Arial" w:cs="Arial"/>
          <w:sz w:val="22"/>
          <w:szCs w:val="24"/>
        </w:rPr>
      </w:pPr>
    </w:p>
    <w:p w:rsidR="00443E40" w:rsidRPr="00EE2E1A" w:rsidRDefault="00443E40" w:rsidP="00443E40">
      <w:pPr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 xml:space="preserve">SUBJECT: </w:t>
      </w:r>
      <w:r w:rsidR="00FE0DEB" w:rsidRPr="00EE2E1A">
        <w:rPr>
          <w:rFonts w:ascii="Arial" w:hAnsi="Arial" w:cs="Arial"/>
          <w:sz w:val="22"/>
          <w:szCs w:val="24"/>
        </w:rPr>
        <w:t xml:space="preserve"> Command Policy Memorandum #9: </w:t>
      </w:r>
      <w:r w:rsidRPr="00EE2E1A">
        <w:rPr>
          <w:rFonts w:ascii="Arial" w:hAnsi="Arial" w:cs="Arial"/>
          <w:sz w:val="22"/>
          <w:szCs w:val="24"/>
        </w:rPr>
        <w:t>Army Physical Fitness Test (</w:t>
      </w:r>
      <w:proofErr w:type="spellStart"/>
      <w:r w:rsidRPr="00EE2E1A">
        <w:rPr>
          <w:rFonts w:ascii="Arial" w:hAnsi="Arial" w:cs="Arial"/>
          <w:sz w:val="22"/>
          <w:szCs w:val="24"/>
        </w:rPr>
        <w:t>APFT</w:t>
      </w:r>
      <w:proofErr w:type="spellEnd"/>
      <w:r w:rsidRPr="00EE2E1A">
        <w:rPr>
          <w:rFonts w:ascii="Arial" w:hAnsi="Arial" w:cs="Arial"/>
          <w:sz w:val="22"/>
          <w:szCs w:val="24"/>
        </w:rPr>
        <w:t xml:space="preserve">) and </w:t>
      </w:r>
      <w:r w:rsidR="00203372">
        <w:rPr>
          <w:rFonts w:ascii="Arial" w:hAnsi="Arial" w:cs="Arial"/>
          <w:sz w:val="22"/>
          <w:szCs w:val="24"/>
        </w:rPr>
        <w:t xml:space="preserve">Body Composition </w:t>
      </w:r>
      <w:r w:rsidRPr="00EE2E1A">
        <w:rPr>
          <w:rFonts w:ascii="Arial" w:hAnsi="Arial" w:cs="Arial"/>
          <w:sz w:val="22"/>
          <w:szCs w:val="24"/>
        </w:rPr>
        <w:t>Standards</w:t>
      </w:r>
    </w:p>
    <w:p w:rsidR="00443E40" w:rsidRPr="00EE2E1A" w:rsidRDefault="00443E40" w:rsidP="00443E40">
      <w:pPr>
        <w:rPr>
          <w:rFonts w:ascii="Arial" w:hAnsi="Arial" w:cs="Arial"/>
          <w:sz w:val="22"/>
          <w:szCs w:val="24"/>
        </w:rPr>
      </w:pPr>
    </w:p>
    <w:p w:rsidR="00443E40" w:rsidRPr="00EE2E1A" w:rsidRDefault="00443E40" w:rsidP="00443E40">
      <w:pPr>
        <w:rPr>
          <w:rFonts w:ascii="Arial" w:hAnsi="Arial" w:cs="Arial"/>
          <w:sz w:val="22"/>
          <w:szCs w:val="24"/>
        </w:rPr>
      </w:pPr>
    </w:p>
    <w:p w:rsidR="00443E40" w:rsidRPr="00EE2E1A" w:rsidRDefault="00F67B83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>1.</w:t>
      </w:r>
      <w:r w:rsidRPr="00EE2E1A">
        <w:rPr>
          <w:rFonts w:ascii="Arial" w:hAnsi="Arial" w:cs="Arial"/>
          <w:sz w:val="22"/>
          <w:szCs w:val="24"/>
        </w:rPr>
        <w:tab/>
      </w:r>
      <w:r w:rsidR="00D32A1F">
        <w:rPr>
          <w:rFonts w:ascii="Arial" w:hAnsi="Arial" w:cs="Arial"/>
          <w:sz w:val="22"/>
          <w:szCs w:val="24"/>
        </w:rPr>
        <w:t xml:space="preserve">References. See enclosure, </w:t>
      </w:r>
      <w:r w:rsidR="00D32A1F" w:rsidRPr="00D32A1F">
        <w:rPr>
          <w:rFonts w:ascii="Arial" w:hAnsi="Arial" w:cs="Arial"/>
          <w:sz w:val="22"/>
          <w:szCs w:val="24"/>
        </w:rPr>
        <w:t xml:space="preserve">BN </w:t>
      </w:r>
      <w:proofErr w:type="spellStart"/>
      <w:r w:rsidR="00D32A1F" w:rsidRPr="00D32A1F">
        <w:rPr>
          <w:rFonts w:ascii="Arial" w:hAnsi="Arial" w:cs="Arial"/>
          <w:sz w:val="22"/>
          <w:szCs w:val="24"/>
        </w:rPr>
        <w:t>APFT</w:t>
      </w:r>
      <w:proofErr w:type="spellEnd"/>
      <w:r w:rsidR="00D32A1F" w:rsidRPr="00D32A1F">
        <w:rPr>
          <w:rFonts w:ascii="Arial" w:hAnsi="Arial" w:cs="Arial"/>
          <w:sz w:val="22"/>
          <w:szCs w:val="24"/>
        </w:rPr>
        <w:t xml:space="preserve"> and Body Composition </w:t>
      </w:r>
      <w:r w:rsidR="00D32A1F">
        <w:rPr>
          <w:rFonts w:ascii="Arial" w:hAnsi="Arial" w:cs="Arial"/>
          <w:sz w:val="22"/>
          <w:szCs w:val="24"/>
        </w:rPr>
        <w:t>SOP</w:t>
      </w:r>
      <w:r w:rsidR="006562B1">
        <w:rPr>
          <w:rFonts w:ascii="Arial" w:hAnsi="Arial" w:cs="Arial"/>
          <w:sz w:val="22"/>
          <w:szCs w:val="24"/>
        </w:rPr>
        <w:t>,</w:t>
      </w:r>
      <w:r w:rsidR="00D32A1F">
        <w:rPr>
          <w:rFonts w:ascii="Arial" w:hAnsi="Arial" w:cs="Arial"/>
          <w:sz w:val="22"/>
          <w:szCs w:val="24"/>
        </w:rPr>
        <w:t xml:space="preserve"> </w:t>
      </w:r>
      <w:r w:rsidR="00D32A1F" w:rsidRPr="00D32A1F">
        <w:rPr>
          <w:rFonts w:ascii="Arial" w:hAnsi="Arial" w:cs="Arial"/>
          <w:sz w:val="22"/>
          <w:szCs w:val="24"/>
        </w:rPr>
        <w:t>Testin</w:t>
      </w:r>
      <w:r w:rsidR="00D32A1F">
        <w:rPr>
          <w:rFonts w:ascii="Arial" w:hAnsi="Arial" w:cs="Arial"/>
          <w:sz w:val="22"/>
          <w:szCs w:val="24"/>
        </w:rPr>
        <w:t>g Policy, and Separation Process</w:t>
      </w:r>
      <w:r w:rsidR="00D32A1F" w:rsidRPr="00D32A1F">
        <w:rPr>
          <w:rFonts w:ascii="Arial" w:hAnsi="Arial" w:cs="Arial"/>
          <w:sz w:val="22"/>
          <w:szCs w:val="24"/>
        </w:rPr>
        <w:t>.</w:t>
      </w:r>
    </w:p>
    <w:p w:rsidR="00443E40" w:rsidRPr="00EE2E1A" w:rsidRDefault="00443E40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F67B83" w:rsidRPr="00EE2E1A" w:rsidRDefault="00D32A1F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2.</w:t>
      </w:r>
      <w:r>
        <w:rPr>
          <w:rFonts w:ascii="Arial" w:hAnsi="Arial" w:cs="Arial"/>
          <w:sz w:val="22"/>
          <w:szCs w:val="24"/>
        </w:rPr>
        <w:tab/>
      </w:r>
      <w:r w:rsidR="00F67B83" w:rsidRPr="00EE2E1A">
        <w:rPr>
          <w:rFonts w:ascii="Arial" w:hAnsi="Arial" w:cs="Arial"/>
          <w:sz w:val="22"/>
          <w:szCs w:val="24"/>
        </w:rPr>
        <w:t>Policy supersedes Command Policy Memorandum #9:  Army Physical Fitness Test (</w:t>
      </w:r>
      <w:proofErr w:type="spellStart"/>
      <w:r w:rsidR="00F67B83" w:rsidRPr="00EE2E1A">
        <w:rPr>
          <w:rFonts w:ascii="Arial" w:hAnsi="Arial" w:cs="Arial"/>
          <w:sz w:val="22"/>
          <w:szCs w:val="24"/>
        </w:rPr>
        <w:t>APFT</w:t>
      </w:r>
      <w:proofErr w:type="spellEnd"/>
      <w:r w:rsidR="00F67B83" w:rsidRPr="00EE2E1A">
        <w:rPr>
          <w:rFonts w:ascii="Arial" w:hAnsi="Arial" w:cs="Arial"/>
          <w:sz w:val="22"/>
          <w:szCs w:val="24"/>
        </w:rPr>
        <w:t>) and Weight Standards, dated 1 November 2015.</w:t>
      </w:r>
    </w:p>
    <w:p w:rsidR="00443E40" w:rsidRPr="00EE2E1A" w:rsidRDefault="00443E40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2819DC" w:rsidRPr="00EE2E1A" w:rsidRDefault="00D32A1F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3</w:t>
      </w:r>
      <w:r w:rsidR="00F67B83" w:rsidRPr="00EE2E1A">
        <w:rPr>
          <w:rFonts w:ascii="Arial" w:hAnsi="Arial" w:cs="Arial"/>
          <w:sz w:val="22"/>
          <w:szCs w:val="24"/>
        </w:rPr>
        <w:t xml:space="preserve">. </w:t>
      </w:r>
      <w:r w:rsidR="002819DC" w:rsidRPr="00EE2E1A">
        <w:rPr>
          <w:rFonts w:ascii="Arial" w:hAnsi="Arial" w:cs="Arial"/>
          <w:sz w:val="22"/>
          <w:szCs w:val="24"/>
        </w:rPr>
        <w:t xml:space="preserve">Per reference </w:t>
      </w:r>
      <w:r>
        <w:rPr>
          <w:rFonts w:ascii="Arial" w:hAnsi="Arial" w:cs="Arial"/>
          <w:sz w:val="22"/>
          <w:szCs w:val="24"/>
        </w:rPr>
        <w:t>AR 350-1</w:t>
      </w:r>
      <w:r w:rsidR="002819DC" w:rsidRPr="00EE2E1A">
        <w:rPr>
          <w:rFonts w:ascii="Arial" w:hAnsi="Arial" w:cs="Arial"/>
          <w:sz w:val="22"/>
          <w:szCs w:val="24"/>
        </w:rPr>
        <w:t xml:space="preserve">, Soldiers must meet the physical readiness standards as measured during the </w:t>
      </w:r>
      <w:proofErr w:type="spellStart"/>
      <w:r w:rsidR="002819DC" w:rsidRPr="00EE2E1A">
        <w:rPr>
          <w:rFonts w:ascii="Arial" w:hAnsi="Arial" w:cs="Arial"/>
          <w:sz w:val="22"/>
          <w:szCs w:val="24"/>
        </w:rPr>
        <w:t>APFT</w:t>
      </w:r>
      <w:proofErr w:type="spellEnd"/>
      <w:r w:rsidR="001353E7" w:rsidRPr="00EE2E1A">
        <w:rPr>
          <w:rFonts w:ascii="Arial" w:hAnsi="Arial" w:cs="Arial"/>
          <w:sz w:val="22"/>
          <w:szCs w:val="24"/>
        </w:rPr>
        <w:t>, and recorded on a DA Form 705</w:t>
      </w:r>
      <w:r w:rsidR="002819DC" w:rsidRPr="00EE2E1A">
        <w:rPr>
          <w:rFonts w:ascii="Arial" w:hAnsi="Arial" w:cs="Arial"/>
          <w:sz w:val="22"/>
          <w:szCs w:val="24"/>
        </w:rPr>
        <w:t xml:space="preserve">. </w:t>
      </w:r>
    </w:p>
    <w:p w:rsidR="002819DC" w:rsidRPr="00EE2E1A" w:rsidRDefault="002819DC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2819DC" w:rsidRPr="00EE2E1A" w:rsidRDefault="002819DC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ab/>
        <w:t>a.</w:t>
      </w:r>
      <w:r w:rsidRPr="00EE2E1A">
        <w:rPr>
          <w:rFonts w:ascii="Arial" w:hAnsi="Arial" w:cs="Arial"/>
          <w:sz w:val="22"/>
          <w:szCs w:val="24"/>
        </w:rPr>
        <w:tab/>
        <w:t xml:space="preserve">Traditional M-Day National Guard </w:t>
      </w:r>
      <w:r w:rsidR="00712D97" w:rsidRPr="00EE2E1A">
        <w:rPr>
          <w:rFonts w:ascii="Arial" w:hAnsi="Arial" w:cs="Arial"/>
          <w:sz w:val="22"/>
          <w:szCs w:val="24"/>
        </w:rPr>
        <w:t>S</w:t>
      </w:r>
      <w:r w:rsidR="00443E40" w:rsidRPr="00EE2E1A">
        <w:rPr>
          <w:rFonts w:ascii="Arial" w:hAnsi="Arial" w:cs="Arial"/>
          <w:sz w:val="22"/>
          <w:szCs w:val="24"/>
        </w:rPr>
        <w:t xml:space="preserve">oldiers </w:t>
      </w:r>
      <w:r w:rsidRPr="00EE2E1A">
        <w:rPr>
          <w:rFonts w:ascii="Arial" w:hAnsi="Arial" w:cs="Arial"/>
          <w:sz w:val="22"/>
          <w:szCs w:val="24"/>
        </w:rPr>
        <w:t xml:space="preserve">will </w:t>
      </w:r>
      <w:r w:rsidR="00443E40" w:rsidRPr="00EE2E1A">
        <w:rPr>
          <w:rFonts w:ascii="Arial" w:hAnsi="Arial" w:cs="Arial"/>
          <w:sz w:val="22"/>
          <w:szCs w:val="24"/>
        </w:rPr>
        <w:t xml:space="preserve">complete the </w:t>
      </w:r>
      <w:r w:rsidRPr="00EE2E1A">
        <w:rPr>
          <w:rFonts w:ascii="Arial" w:hAnsi="Arial" w:cs="Arial"/>
          <w:sz w:val="22"/>
          <w:szCs w:val="24"/>
        </w:rPr>
        <w:t xml:space="preserve">one, for record, </w:t>
      </w:r>
      <w:proofErr w:type="spellStart"/>
      <w:r w:rsidR="00443E40" w:rsidRPr="00EE2E1A">
        <w:rPr>
          <w:rFonts w:ascii="Arial" w:hAnsi="Arial" w:cs="Arial"/>
          <w:sz w:val="22"/>
          <w:szCs w:val="24"/>
        </w:rPr>
        <w:t>APFT</w:t>
      </w:r>
      <w:proofErr w:type="spellEnd"/>
      <w:r w:rsidRPr="00EE2E1A">
        <w:rPr>
          <w:rFonts w:ascii="Arial" w:hAnsi="Arial" w:cs="Arial"/>
          <w:sz w:val="22"/>
          <w:szCs w:val="24"/>
        </w:rPr>
        <w:t xml:space="preserve"> per training year (TY)</w:t>
      </w:r>
      <w:r w:rsidR="00EA0157" w:rsidRPr="00EE2E1A">
        <w:rPr>
          <w:rFonts w:ascii="Arial" w:hAnsi="Arial" w:cs="Arial"/>
          <w:sz w:val="22"/>
          <w:szCs w:val="24"/>
        </w:rPr>
        <w:t xml:space="preserve"> (or 8 months minimum between tests)</w:t>
      </w:r>
      <w:r w:rsidRPr="00EE2E1A">
        <w:rPr>
          <w:rFonts w:ascii="Arial" w:hAnsi="Arial" w:cs="Arial"/>
          <w:sz w:val="22"/>
          <w:szCs w:val="24"/>
        </w:rPr>
        <w:t xml:space="preserve">. </w:t>
      </w:r>
      <w:proofErr w:type="spellStart"/>
      <w:r w:rsidRPr="00EE2E1A">
        <w:rPr>
          <w:rFonts w:ascii="Arial" w:hAnsi="Arial" w:cs="Arial"/>
          <w:sz w:val="22"/>
          <w:szCs w:val="24"/>
        </w:rPr>
        <w:t>AGRs</w:t>
      </w:r>
      <w:proofErr w:type="spellEnd"/>
      <w:r w:rsidRPr="00EE2E1A">
        <w:rPr>
          <w:rFonts w:ascii="Arial" w:hAnsi="Arial" w:cs="Arial"/>
          <w:sz w:val="22"/>
          <w:szCs w:val="24"/>
        </w:rPr>
        <w:t xml:space="preserve"> and Soldiers on </w:t>
      </w:r>
      <w:proofErr w:type="spellStart"/>
      <w:r w:rsidRPr="00EE2E1A">
        <w:rPr>
          <w:rFonts w:ascii="Arial" w:hAnsi="Arial" w:cs="Arial"/>
          <w:sz w:val="22"/>
          <w:szCs w:val="24"/>
        </w:rPr>
        <w:t>ADOS</w:t>
      </w:r>
      <w:proofErr w:type="spellEnd"/>
      <w:r w:rsidRPr="00EE2E1A">
        <w:rPr>
          <w:rFonts w:ascii="Arial" w:hAnsi="Arial" w:cs="Arial"/>
          <w:sz w:val="22"/>
          <w:szCs w:val="24"/>
        </w:rPr>
        <w:t xml:space="preserve"> orders, will complete two, for record, </w:t>
      </w:r>
      <w:proofErr w:type="spellStart"/>
      <w:r w:rsidRPr="00EE2E1A">
        <w:rPr>
          <w:rFonts w:ascii="Arial" w:hAnsi="Arial" w:cs="Arial"/>
          <w:sz w:val="22"/>
          <w:szCs w:val="24"/>
        </w:rPr>
        <w:t>APFTs</w:t>
      </w:r>
      <w:proofErr w:type="spellEnd"/>
      <w:r w:rsidRPr="00EE2E1A">
        <w:rPr>
          <w:rFonts w:ascii="Arial" w:hAnsi="Arial" w:cs="Arial"/>
          <w:sz w:val="22"/>
          <w:szCs w:val="24"/>
        </w:rPr>
        <w:t xml:space="preserve"> per TY</w:t>
      </w:r>
      <w:r w:rsidR="00EA0157" w:rsidRPr="00EE2E1A">
        <w:rPr>
          <w:rFonts w:ascii="Arial" w:hAnsi="Arial" w:cs="Arial"/>
          <w:sz w:val="22"/>
          <w:szCs w:val="24"/>
        </w:rPr>
        <w:t xml:space="preserve"> (or 4 months minimum between tests)</w:t>
      </w:r>
      <w:r w:rsidRPr="00EE2E1A">
        <w:rPr>
          <w:rFonts w:ascii="Arial" w:hAnsi="Arial" w:cs="Arial"/>
          <w:sz w:val="22"/>
          <w:szCs w:val="24"/>
        </w:rPr>
        <w:t xml:space="preserve">. </w:t>
      </w:r>
    </w:p>
    <w:p w:rsidR="002819DC" w:rsidRPr="00EE2E1A" w:rsidRDefault="002819DC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F00A10" w:rsidRPr="00EE2E1A" w:rsidRDefault="002819DC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ab/>
      </w:r>
      <w:r w:rsidR="00203372">
        <w:rPr>
          <w:rFonts w:ascii="Arial" w:hAnsi="Arial" w:cs="Arial"/>
          <w:sz w:val="22"/>
          <w:szCs w:val="24"/>
        </w:rPr>
        <w:t>b</w:t>
      </w:r>
      <w:r w:rsidRPr="00EE2E1A">
        <w:rPr>
          <w:rFonts w:ascii="Arial" w:hAnsi="Arial" w:cs="Arial"/>
          <w:sz w:val="22"/>
          <w:szCs w:val="24"/>
        </w:rPr>
        <w:t>.</w:t>
      </w:r>
      <w:r w:rsidRPr="00EE2E1A">
        <w:rPr>
          <w:rFonts w:ascii="Arial" w:hAnsi="Arial" w:cs="Arial"/>
          <w:sz w:val="22"/>
          <w:szCs w:val="24"/>
        </w:rPr>
        <w:tab/>
      </w:r>
      <w:proofErr w:type="spellStart"/>
      <w:r w:rsidRPr="00EE2E1A">
        <w:rPr>
          <w:rFonts w:ascii="Arial" w:hAnsi="Arial" w:cs="Arial"/>
          <w:sz w:val="22"/>
          <w:szCs w:val="24"/>
        </w:rPr>
        <w:t>APFTs</w:t>
      </w:r>
      <w:proofErr w:type="spellEnd"/>
      <w:r w:rsidRPr="00EE2E1A">
        <w:rPr>
          <w:rFonts w:ascii="Arial" w:hAnsi="Arial" w:cs="Arial"/>
          <w:sz w:val="22"/>
          <w:szCs w:val="24"/>
        </w:rPr>
        <w:t xml:space="preserve"> and corresponding </w:t>
      </w:r>
      <w:r w:rsidR="00F00A10" w:rsidRPr="00EE2E1A">
        <w:rPr>
          <w:rFonts w:ascii="Arial" w:hAnsi="Arial" w:cs="Arial"/>
          <w:sz w:val="22"/>
          <w:szCs w:val="24"/>
        </w:rPr>
        <w:t xml:space="preserve">height and weight measurements will be conducted in </w:t>
      </w:r>
      <w:r w:rsidR="00443E40" w:rsidRPr="00EE2E1A">
        <w:rPr>
          <w:rFonts w:ascii="Arial" w:hAnsi="Arial" w:cs="Arial"/>
          <w:sz w:val="22"/>
          <w:szCs w:val="24"/>
        </w:rPr>
        <w:t>April and October</w:t>
      </w:r>
      <w:r w:rsidR="00F21E37" w:rsidRPr="00EE2E1A">
        <w:rPr>
          <w:rFonts w:ascii="Arial" w:hAnsi="Arial" w:cs="Arial"/>
          <w:sz w:val="22"/>
          <w:szCs w:val="24"/>
        </w:rPr>
        <w:t xml:space="preserve"> of each TY.  </w:t>
      </w:r>
    </w:p>
    <w:p w:rsidR="00F00A10" w:rsidRPr="00EE2E1A" w:rsidRDefault="00F00A10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443E40" w:rsidRPr="00EE2E1A" w:rsidRDefault="00D32A1F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4</w:t>
      </w:r>
      <w:r w:rsidR="007B4441" w:rsidRPr="00EE2E1A">
        <w:rPr>
          <w:rFonts w:ascii="Arial" w:hAnsi="Arial" w:cs="Arial"/>
          <w:sz w:val="22"/>
          <w:szCs w:val="24"/>
        </w:rPr>
        <w:t>.</w:t>
      </w:r>
      <w:r w:rsidR="007B4441" w:rsidRPr="00EE2E1A">
        <w:rPr>
          <w:rFonts w:ascii="Arial" w:hAnsi="Arial" w:cs="Arial"/>
          <w:sz w:val="22"/>
          <w:szCs w:val="24"/>
        </w:rPr>
        <w:tab/>
        <w:t xml:space="preserve">Company level </w:t>
      </w:r>
      <w:proofErr w:type="spellStart"/>
      <w:r w:rsidR="00443E40" w:rsidRPr="00EE2E1A">
        <w:rPr>
          <w:rFonts w:ascii="Arial" w:hAnsi="Arial" w:cs="Arial"/>
          <w:sz w:val="22"/>
          <w:szCs w:val="24"/>
        </w:rPr>
        <w:t>APFT</w:t>
      </w:r>
      <w:proofErr w:type="spellEnd"/>
      <w:r w:rsidR="00443E40" w:rsidRPr="00EE2E1A">
        <w:rPr>
          <w:rFonts w:ascii="Arial" w:hAnsi="Arial" w:cs="Arial"/>
          <w:sz w:val="22"/>
          <w:szCs w:val="24"/>
        </w:rPr>
        <w:t xml:space="preserve"> management and the Weight Control Program</w:t>
      </w:r>
      <w:r w:rsidR="007B4441" w:rsidRPr="00EE2E1A">
        <w:rPr>
          <w:rFonts w:ascii="Arial" w:hAnsi="Arial" w:cs="Arial"/>
          <w:sz w:val="22"/>
          <w:szCs w:val="24"/>
        </w:rPr>
        <w:t>s</w:t>
      </w:r>
      <w:r w:rsidR="00443E40" w:rsidRPr="00EE2E1A">
        <w:rPr>
          <w:rFonts w:ascii="Arial" w:hAnsi="Arial" w:cs="Arial"/>
          <w:sz w:val="22"/>
          <w:szCs w:val="24"/>
        </w:rPr>
        <w:t xml:space="preserve"> </w:t>
      </w:r>
      <w:r w:rsidR="00EA0157" w:rsidRPr="00EE2E1A">
        <w:rPr>
          <w:rFonts w:ascii="Arial" w:hAnsi="Arial" w:cs="Arial"/>
          <w:sz w:val="22"/>
          <w:szCs w:val="24"/>
        </w:rPr>
        <w:t xml:space="preserve">will </w:t>
      </w:r>
      <w:r w:rsidR="00443E40" w:rsidRPr="00EE2E1A">
        <w:rPr>
          <w:rFonts w:ascii="Arial" w:hAnsi="Arial" w:cs="Arial"/>
          <w:sz w:val="22"/>
          <w:szCs w:val="24"/>
        </w:rPr>
        <w:t xml:space="preserve">consist </w:t>
      </w:r>
      <w:r w:rsidR="003623C1" w:rsidRPr="00EE2E1A">
        <w:rPr>
          <w:rFonts w:ascii="Arial" w:hAnsi="Arial" w:cs="Arial"/>
          <w:sz w:val="22"/>
          <w:szCs w:val="24"/>
        </w:rPr>
        <w:t>of</w:t>
      </w:r>
      <w:r w:rsidR="00EA0157" w:rsidRPr="00EE2E1A">
        <w:rPr>
          <w:rFonts w:ascii="Arial" w:hAnsi="Arial" w:cs="Arial"/>
          <w:sz w:val="22"/>
          <w:szCs w:val="24"/>
        </w:rPr>
        <w:t xml:space="preserve"> and </w:t>
      </w:r>
      <w:r w:rsidR="003623C1" w:rsidRPr="00EE2E1A">
        <w:rPr>
          <w:rFonts w:ascii="Arial" w:hAnsi="Arial" w:cs="Arial"/>
          <w:sz w:val="22"/>
          <w:szCs w:val="24"/>
        </w:rPr>
        <w:t xml:space="preserve">or </w:t>
      </w:r>
      <w:r w:rsidR="00EA0157" w:rsidRPr="00EE2E1A">
        <w:rPr>
          <w:rFonts w:ascii="Arial" w:hAnsi="Arial" w:cs="Arial"/>
          <w:sz w:val="22"/>
          <w:szCs w:val="24"/>
        </w:rPr>
        <w:t xml:space="preserve">contain </w:t>
      </w:r>
      <w:r w:rsidR="00443E40" w:rsidRPr="00EE2E1A">
        <w:rPr>
          <w:rFonts w:ascii="Arial" w:hAnsi="Arial" w:cs="Arial"/>
          <w:sz w:val="22"/>
          <w:szCs w:val="24"/>
        </w:rPr>
        <w:t>the following</w:t>
      </w:r>
      <w:r w:rsidR="001E31FE" w:rsidRPr="00EE2E1A">
        <w:rPr>
          <w:rFonts w:ascii="Arial" w:hAnsi="Arial" w:cs="Arial"/>
          <w:sz w:val="22"/>
          <w:szCs w:val="24"/>
        </w:rPr>
        <w:t xml:space="preserve"> BN guidance:</w:t>
      </w:r>
    </w:p>
    <w:p w:rsidR="00443E40" w:rsidRPr="00EE2E1A" w:rsidRDefault="00443E40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D32A1F" w:rsidRDefault="00D32A1F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a.</w:t>
      </w:r>
      <w:r>
        <w:rPr>
          <w:rFonts w:ascii="Arial" w:hAnsi="Arial" w:cs="Arial"/>
          <w:sz w:val="22"/>
          <w:szCs w:val="24"/>
        </w:rPr>
        <w:tab/>
        <w:t xml:space="preserve">Company </w:t>
      </w:r>
      <w:proofErr w:type="spellStart"/>
      <w:r>
        <w:rPr>
          <w:rFonts w:ascii="Arial" w:hAnsi="Arial" w:cs="Arial"/>
          <w:sz w:val="22"/>
          <w:szCs w:val="24"/>
        </w:rPr>
        <w:t>APFT</w:t>
      </w:r>
      <w:proofErr w:type="spellEnd"/>
      <w:r>
        <w:rPr>
          <w:rFonts w:ascii="Arial" w:hAnsi="Arial" w:cs="Arial"/>
          <w:sz w:val="22"/>
          <w:szCs w:val="24"/>
        </w:rPr>
        <w:t xml:space="preserve"> binders are </w:t>
      </w:r>
      <w:proofErr w:type="spellStart"/>
      <w:r>
        <w:rPr>
          <w:rFonts w:ascii="Arial" w:hAnsi="Arial" w:cs="Arial"/>
          <w:sz w:val="22"/>
          <w:szCs w:val="24"/>
        </w:rPr>
        <w:t>inspectable</w:t>
      </w:r>
      <w:proofErr w:type="spellEnd"/>
      <w:r>
        <w:rPr>
          <w:rFonts w:ascii="Arial" w:hAnsi="Arial" w:cs="Arial"/>
          <w:sz w:val="22"/>
          <w:szCs w:val="24"/>
        </w:rPr>
        <w:t xml:space="preserve"> items and will conform to the format as described in the </w:t>
      </w:r>
      <w:r w:rsidRPr="00D32A1F">
        <w:rPr>
          <w:rFonts w:ascii="Arial" w:hAnsi="Arial" w:cs="Arial"/>
          <w:sz w:val="22"/>
          <w:szCs w:val="24"/>
        </w:rPr>
        <w:t xml:space="preserve">BN </w:t>
      </w:r>
      <w:proofErr w:type="spellStart"/>
      <w:r w:rsidRPr="00D32A1F">
        <w:rPr>
          <w:rFonts w:ascii="Arial" w:hAnsi="Arial" w:cs="Arial"/>
          <w:sz w:val="22"/>
          <w:szCs w:val="24"/>
        </w:rPr>
        <w:t>APFT</w:t>
      </w:r>
      <w:proofErr w:type="spellEnd"/>
      <w:r w:rsidRPr="00D32A1F">
        <w:rPr>
          <w:rFonts w:ascii="Arial" w:hAnsi="Arial" w:cs="Arial"/>
          <w:sz w:val="22"/>
          <w:szCs w:val="24"/>
        </w:rPr>
        <w:t xml:space="preserve"> and Body Composition </w:t>
      </w:r>
      <w:r>
        <w:rPr>
          <w:rFonts w:ascii="Arial" w:hAnsi="Arial" w:cs="Arial"/>
          <w:sz w:val="22"/>
          <w:szCs w:val="24"/>
        </w:rPr>
        <w:t xml:space="preserve">SOP (enclosure). </w:t>
      </w:r>
    </w:p>
    <w:p w:rsidR="00D32A1F" w:rsidRDefault="00D32A1F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EA0157" w:rsidRPr="00EE2E1A" w:rsidRDefault="00F67B83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 xml:space="preserve">  </w:t>
      </w:r>
      <w:r w:rsidRPr="00EE2E1A">
        <w:rPr>
          <w:rFonts w:ascii="Arial" w:hAnsi="Arial" w:cs="Arial"/>
          <w:sz w:val="22"/>
          <w:szCs w:val="24"/>
        </w:rPr>
        <w:tab/>
      </w:r>
      <w:r w:rsidR="00D32A1F">
        <w:rPr>
          <w:rFonts w:ascii="Arial" w:hAnsi="Arial" w:cs="Arial"/>
          <w:sz w:val="22"/>
          <w:szCs w:val="24"/>
        </w:rPr>
        <w:t>b</w:t>
      </w:r>
      <w:r w:rsidRPr="00EE2E1A">
        <w:rPr>
          <w:rFonts w:ascii="Arial" w:hAnsi="Arial" w:cs="Arial"/>
          <w:sz w:val="22"/>
          <w:szCs w:val="24"/>
        </w:rPr>
        <w:t>.</w:t>
      </w:r>
      <w:r w:rsidRPr="00EE2E1A">
        <w:rPr>
          <w:rFonts w:ascii="Arial" w:hAnsi="Arial" w:cs="Arial"/>
          <w:sz w:val="22"/>
          <w:szCs w:val="24"/>
        </w:rPr>
        <w:tab/>
      </w:r>
      <w:r w:rsidR="00EA0157" w:rsidRPr="00EE2E1A">
        <w:rPr>
          <w:rFonts w:ascii="Arial" w:hAnsi="Arial" w:cs="Arial"/>
          <w:sz w:val="22"/>
          <w:szCs w:val="24"/>
        </w:rPr>
        <w:t xml:space="preserve">Soldiers who fail the </w:t>
      </w:r>
      <w:proofErr w:type="spellStart"/>
      <w:r w:rsidR="00EA0157" w:rsidRPr="00EE2E1A">
        <w:rPr>
          <w:rFonts w:ascii="Arial" w:hAnsi="Arial" w:cs="Arial"/>
          <w:sz w:val="22"/>
          <w:szCs w:val="24"/>
        </w:rPr>
        <w:t>APFT</w:t>
      </w:r>
      <w:proofErr w:type="spellEnd"/>
      <w:r w:rsidR="00EA0157" w:rsidRPr="00EE2E1A">
        <w:rPr>
          <w:rFonts w:ascii="Arial" w:hAnsi="Arial" w:cs="Arial"/>
          <w:sz w:val="22"/>
          <w:szCs w:val="24"/>
        </w:rPr>
        <w:t xml:space="preserve">, </w:t>
      </w:r>
      <w:r w:rsidR="001E31FE" w:rsidRPr="00EE2E1A">
        <w:rPr>
          <w:rFonts w:ascii="Arial" w:hAnsi="Arial" w:cs="Arial"/>
          <w:sz w:val="22"/>
          <w:szCs w:val="24"/>
        </w:rPr>
        <w:t xml:space="preserve">fail body composition screening, </w:t>
      </w:r>
      <w:r w:rsidR="00EA0157" w:rsidRPr="00EE2E1A">
        <w:rPr>
          <w:rFonts w:ascii="Arial" w:hAnsi="Arial" w:cs="Arial"/>
          <w:sz w:val="22"/>
          <w:szCs w:val="24"/>
        </w:rPr>
        <w:t xml:space="preserve">or who have not taken an </w:t>
      </w:r>
      <w:proofErr w:type="spellStart"/>
      <w:r w:rsidR="00EA0157" w:rsidRPr="00EE2E1A">
        <w:rPr>
          <w:rFonts w:ascii="Arial" w:hAnsi="Arial" w:cs="Arial"/>
          <w:sz w:val="22"/>
          <w:szCs w:val="24"/>
        </w:rPr>
        <w:t>APFT</w:t>
      </w:r>
      <w:proofErr w:type="spellEnd"/>
      <w:r w:rsidR="00EA0157" w:rsidRPr="00EE2E1A">
        <w:rPr>
          <w:rFonts w:ascii="Arial" w:hAnsi="Arial" w:cs="Arial"/>
          <w:sz w:val="22"/>
          <w:szCs w:val="24"/>
        </w:rPr>
        <w:t xml:space="preserve"> within 14 months, will be flagged </w:t>
      </w:r>
      <w:proofErr w:type="spellStart"/>
      <w:r w:rsidR="00EA0157" w:rsidRPr="00EE2E1A">
        <w:rPr>
          <w:rFonts w:ascii="Arial" w:hAnsi="Arial" w:cs="Arial"/>
          <w:sz w:val="22"/>
          <w:szCs w:val="24"/>
        </w:rPr>
        <w:t>IAW</w:t>
      </w:r>
      <w:proofErr w:type="spellEnd"/>
      <w:r w:rsidR="00EA0157" w:rsidRPr="00EE2E1A">
        <w:rPr>
          <w:rFonts w:ascii="Arial" w:hAnsi="Arial" w:cs="Arial"/>
          <w:sz w:val="22"/>
          <w:szCs w:val="24"/>
        </w:rPr>
        <w:t xml:space="preserve"> 600-8-2</w:t>
      </w:r>
      <w:r w:rsidR="001E31FE" w:rsidRPr="00EE2E1A">
        <w:rPr>
          <w:rFonts w:ascii="Arial" w:hAnsi="Arial" w:cs="Arial"/>
          <w:sz w:val="22"/>
          <w:szCs w:val="24"/>
        </w:rPr>
        <w:t>, and will not be eligible to attend Army schools, be considered for promotions, or receive awards.</w:t>
      </w:r>
    </w:p>
    <w:p w:rsidR="00EA0157" w:rsidRPr="00EE2E1A" w:rsidRDefault="00EA0157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EA0157" w:rsidRDefault="00D32A1F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c</w:t>
      </w:r>
      <w:r w:rsidR="00EA0157" w:rsidRPr="00EE2E1A">
        <w:rPr>
          <w:rFonts w:ascii="Arial" w:hAnsi="Arial" w:cs="Arial"/>
          <w:sz w:val="22"/>
          <w:szCs w:val="24"/>
        </w:rPr>
        <w:t>.</w:t>
      </w:r>
      <w:r w:rsidR="00EA0157" w:rsidRPr="00EE2E1A">
        <w:rPr>
          <w:rFonts w:ascii="Arial" w:hAnsi="Arial" w:cs="Arial"/>
          <w:sz w:val="22"/>
          <w:szCs w:val="24"/>
        </w:rPr>
        <w:tab/>
        <w:t xml:space="preserve">Soldiers who fail the </w:t>
      </w:r>
      <w:proofErr w:type="spellStart"/>
      <w:r w:rsidR="00EA0157" w:rsidRPr="00EE2E1A">
        <w:rPr>
          <w:rFonts w:ascii="Arial" w:hAnsi="Arial" w:cs="Arial"/>
          <w:sz w:val="22"/>
          <w:szCs w:val="24"/>
        </w:rPr>
        <w:t>AP</w:t>
      </w:r>
      <w:r w:rsidR="001E31FE" w:rsidRPr="00EE2E1A">
        <w:rPr>
          <w:rFonts w:ascii="Arial" w:hAnsi="Arial" w:cs="Arial"/>
          <w:sz w:val="22"/>
          <w:szCs w:val="24"/>
        </w:rPr>
        <w:t>FT</w:t>
      </w:r>
      <w:proofErr w:type="spellEnd"/>
      <w:r w:rsidR="00EA0157" w:rsidRPr="00EE2E1A">
        <w:rPr>
          <w:rFonts w:ascii="Arial" w:hAnsi="Arial" w:cs="Arial"/>
          <w:sz w:val="22"/>
          <w:szCs w:val="24"/>
        </w:rPr>
        <w:t xml:space="preserve"> will be given as close to, but not more than 180 days </w:t>
      </w:r>
      <w:r w:rsidR="00074DFD">
        <w:rPr>
          <w:rFonts w:ascii="Arial" w:hAnsi="Arial" w:cs="Arial"/>
          <w:sz w:val="22"/>
          <w:szCs w:val="24"/>
        </w:rPr>
        <w:t xml:space="preserve">(per </w:t>
      </w:r>
      <w:r>
        <w:rPr>
          <w:rFonts w:ascii="Arial" w:hAnsi="Arial" w:cs="Arial"/>
          <w:sz w:val="22"/>
          <w:szCs w:val="24"/>
        </w:rPr>
        <w:t>AR 350-1</w:t>
      </w:r>
      <w:r w:rsidR="00074DFD">
        <w:rPr>
          <w:rFonts w:ascii="Arial" w:hAnsi="Arial" w:cs="Arial"/>
          <w:sz w:val="22"/>
          <w:szCs w:val="24"/>
        </w:rPr>
        <w:t xml:space="preserve">) </w:t>
      </w:r>
      <w:r w:rsidR="00EA0157" w:rsidRPr="00EE2E1A">
        <w:rPr>
          <w:rFonts w:ascii="Arial" w:hAnsi="Arial" w:cs="Arial"/>
          <w:sz w:val="22"/>
          <w:szCs w:val="24"/>
        </w:rPr>
        <w:t>from the initial failure</w:t>
      </w:r>
      <w:r w:rsidR="00074DFD">
        <w:rPr>
          <w:rFonts w:ascii="Arial" w:hAnsi="Arial" w:cs="Arial"/>
          <w:sz w:val="22"/>
          <w:szCs w:val="24"/>
        </w:rPr>
        <w:t xml:space="preserve"> to retake the </w:t>
      </w:r>
      <w:proofErr w:type="spellStart"/>
      <w:r w:rsidR="00074DFD">
        <w:rPr>
          <w:rFonts w:ascii="Arial" w:hAnsi="Arial" w:cs="Arial"/>
          <w:sz w:val="22"/>
          <w:szCs w:val="24"/>
        </w:rPr>
        <w:t>APFT</w:t>
      </w:r>
      <w:proofErr w:type="spellEnd"/>
      <w:r w:rsidR="00EA0157" w:rsidRPr="00EE2E1A">
        <w:rPr>
          <w:rFonts w:ascii="Arial" w:hAnsi="Arial" w:cs="Arial"/>
          <w:sz w:val="22"/>
          <w:szCs w:val="24"/>
        </w:rPr>
        <w:t xml:space="preserve">. However, a second for record </w:t>
      </w:r>
      <w:proofErr w:type="spellStart"/>
      <w:r w:rsidR="00EA0157" w:rsidRPr="00EE2E1A">
        <w:rPr>
          <w:rFonts w:ascii="Arial" w:hAnsi="Arial" w:cs="Arial"/>
          <w:sz w:val="22"/>
          <w:szCs w:val="24"/>
        </w:rPr>
        <w:t>APFT</w:t>
      </w:r>
      <w:proofErr w:type="spellEnd"/>
      <w:r w:rsidR="00EA0157" w:rsidRPr="00EE2E1A">
        <w:rPr>
          <w:rFonts w:ascii="Arial" w:hAnsi="Arial" w:cs="Arial"/>
          <w:sz w:val="22"/>
          <w:szCs w:val="24"/>
        </w:rPr>
        <w:t xml:space="preserve"> </w:t>
      </w:r>
      <w:r w:rsidR="001E31FE" w:rsidRPr="00EE2E1A">
        <w:rPr>
          <w:rFonts w:ascii="Arial" w:hAnsi="Arial" w:cs="Arial"/>
          <w:sz w:val="22"/>
          <w:szCs w:val="24"/>
        </w:rPr>
        <w:t xml:space="preserve">may be conducted </w:t>
      </w:r>
      <w:r w:rsidR="00074DFD">
        <w:rPr>
          <w:rFonts w:ascii="Arial" w:hAnsi="Arial" w:cs="Arial"/>
          <w:sz w:val="22"/>
          <w:szCs w:val="24"/>
        </w:rPr>
        <w:t xml:space="preserve">sooner if </w:t>
      </w:r>
      <w:r w:rsidR="00EA0157" w:rsidRPr="00EE2E1A">
        <w:rPr>
          <w:rFonts w:ascii="Arial" w:hAnsi="Arial" w:cs="Arial"/>
          <w:sz w:val="22"/>
          <w:szCs w:val="24"/>
        </w:rPr>
        <w:t>the Company Command</w:t>
      </w:r>
      <w:r w:rsidR="001E31FE" w:rsidRPr="00EE2E1A">
        <w:rPr>
          <w:rFonts w:ascii="Arial" w:hAnsi="Arial" w:cs="Arial"/>
          <w:sz w:val="22"/>
          <w:szCs w:val="24"/>
        </w:rPr>
        <w:t>er</w:t>
      </w:r>
      <w:r w:rsidR="00EA0157" w:rsidRPr="00EE2E1A">
        <w:rPr>
          <w:rFonts w:ascii="Arial" w:hAnsi="Arial" w:cs="Arial"/>
          <w:sz w:val="22"/>
          <w:szCs w:val="24"/>
        </w:rPr>
        <w:t xml:space="preserve"> </w:t>
      </w:r>
      <w:r w:rsidR="00074DFD">
        <w:rPr>
          <w:rFonts w:ascii="Arial" w:hAnsi="Arial" w:cs="Arial"/>
          <w:sz w:val="22"/>
          <w:szCs w:val="24"/>
        </w:rPr>
        <w:t xml:space="preserve">AND </w:t>
      </w:r>
      <w:r w:rsidR="00EA0157" w:rsidRPr="00EE2E1A">
        <w:rPr>
          <w:rFonts w:ascii="Arial" w:hAnsi="Arial" w:cs="Arial"/>
          <w:sz w:val="22"/>
          <w:szCs w:val="24"/>
        </w:rPr>
        <w:t xml:space="preserve">Soldier feel the Soldier is ready. </w:t>
      </w:r>
      <w:r w:rsidR="00133BAE">
        <w:rPr>
          <w:rFonts w:ascii="Arial" w:hAnsi="Arial" w:cs="Arial"/>
          <w:sz w:val="22"/>
          <w:szCs w:val="24"/>
        </w:rPr>
        <w:t xml:space="preserve">Soldiers who fail to take a second for-record </w:t>
      </w:r>
      <w:proofErr w:type="spellStart"/>
      <w:r w:rsidR="00133BAE">
        <w:rPr>
          <w:rFonts w:ascii="Arial" w:hAnsi="Arial" w:cs="Arial"/>
          <w:sz w:val="22"/>
          <w:szCs w:val="24"/>
        </w:rPr>
        <w:t>APFT</w:t>
      </w:r>
      <w:proofErr w:type="spellEnd"/>
      <w:r w:rsidR="00133BAE">
        <w:rPr>
          <w:rFonts w:ascii="Arial" w:hAnsi="Arial" w:cs="Arial"/>
          <w:sz w:val="22"/>
          <w:szCs w:val="24"/>
        </w:rPr>
        <w:t xml:space="preserve"> within 180 days will be barred from reenlistment. </w:t>
      </w:r>
    </w:p>
    <w:p w:rsidR="00074DFD" w:rsidRDefault="00074DFD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074DFD" w:rsidRDefault="00D32A1F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d</w:t>
      </w:r>
      <w:r w:rsidR="00074DFD">
        <w:rPr>
          <w:rFonts w:ascii="Arial" w:hAnsi="Arial" w:cs="Arial"/>
          <w:sz w:val="22"/>
          <w:szCs w:val="24"/>
        </w:rPr>
        <w:t>.</w:t>
      </w:r>
      <w:r w:rsidR="00074DFD">
        <w:rPr>
          <w:rFonts w:ascii="Arial" w:hAnsi="Arial" w:cs="Arial"/>
          <w:sz w:val="22"/>
          <w:szCs w:val="24"/>
        </w:rPr>
        <w:tab/>
        <w:t>Soldiers who fail body composition screening</w:t>
      </w:r>
      <w:r w:rsidR="00243EB2">
        <w:rPr>
          <w:rFonts w:ascii="Arial" w:hAnsi="Arial" w:cs="Arial"/>
          <w:sz w:val="22"/>
          <w:szCs w:val="24"/>
        </w:rPr>
        <w:t xml:space="preserve"> and fail to make satisfactory progress over 6 months</w:t>
      </w:r>
      <w:r w:rsidR="00074DFD">
        <w:rPr>
          <w:rFonts w:ascii="Arial" w:hAnsi="Arial" w:cs="Arial"/>
          <w:sz w:val="22"/>
          <w:szCs w:val="24"/>
        </w:rPr>
        <w:t xml:space="preserve">, will have a bar placed </w:t>
      </w:r>
      <w:r w:rsidR="00243EB2">
        <w:rPr>
          <w:rFonts w:ascii="Arial" w:hAnsi="Arial" w:cs="Arial"/>
          <w:sz w:val="22"/>
          <w:szCs w:val="24"/>
        </w:rPr>
        <w:t xml:space="preserve">to reenlistment against them. </w:t>
      </w:r>
      <w:r w:rsidR="00B14F03">
        <w:rPr>
          <w:rFonts w:ascii="Arial" w:hAnsi="Arial" w:cs="Arial"/>
          <w:sz w:val="22"/>
          <w:szCs w:val="24"/>
        </w:rPr>
        <w:t xml:space="preserve">See enclosure for process. </w:t>
      </w:r>
    </w:p>
    <w:p w:rsidR="00EE2E1A" w:rsidRPr="00EE2E1A" w:rsidRDefault="00EE2E1A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1E31FE" w:rsidRPr="00EE2E1A" w:rsidRDefault="001E31FE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ab/>
      </w:r>
      <w:r w:rsidR="00D32A1F">
        <w:rPr>
          <w:rFonts w:ascii="Arial" w:hAnsi="Arial" w:cs="Arial"/>
          <w:sz w:val="22"/>
          <w:szCs w:val="24"/>
        </w:rPr>
        <w:t>e</w:t>
      </w:r>
      <w:r w:rsidRPr="00EE2E1A">
        <w:rPr>
          <w:rFonts w:ascii="Arial" w:hAnsi="Arial" w:cs="Arial"/>
          <w:sz w:val="22"/>
          <w:szCs w:val="24"/>
        </w:rPr>
        <w:t>.</w:t>
      </w:r>
      <w:r w:rsidRPr="00EE2E1A">
        <w:rPr>
          <w:rFonts w:ascii="Arial" w:hAnsi="Arial" w:cs="Arial"/>
          <w:sz w:val="22"/>
          <w:szCs w:val="24"/>
        </w:rPr>
        <w:tab/>
        <w:t xml:space="preserve">Counseling. Imperative to Soldier rehabilitation or future administrative action is counseling. Soldiers who fail the </w:t>
      </w:r>
      <w:proofErr w:type="spellStart"/>
      <w:r w:rsidRPr="00EE2E1A">
        <w:rPr>
          <w:rFonts w:ascii="Arial" w:hAnsi="Arial" w:cs="Arial"/>
          <w:sz w:val="22"/>
          <w:szCs w:val="24"/>
        </w:rPr>
        <w:t>APFT</w:t>
      </w:r>
      <w:proofErr w:type="spellEnd"/>
      <w:r w:rsidR="00EE2E1A">
        <w:rPr>
          <w:rFonts w:ascii="Arial" w:hAnsi="Arial" w:cs="Arial"/>
          <w:sz w:val="22"/>
          <w:szCs w:val="24"/>
        </w:rPr>
        <w:t xml:space="preserve"> or</w:t>
      </w:r>
      <w:r w:rsidRPr="00EE2E1A">
        <w:rPr>
          <w:rFonts w:ascii="Arial" w:hAnsi="Arial" w:cs="Arial"/>
          <w:sz w:val="22"/>
          <w:szCs w:val="24"/>
        </w:rPr>
        <w:t xml:space="preserve"> fail body composition screening will be counseled accordingly</w:t>
      </w:r>
      <w:r w:rsidR="00B14F03">
        <w:rPr>
          <w:rFonts w:ascii="Arial" w:hAnsi="Arial" w:cs="Arial"/>
          <w:sz w:val="22"/>
          <w:szCs w:val="24"/>
        </w:rPr>
        <w:t xml:space="preserve"> on the templates provided in the enclosed SOP (enclosure)</w:t>
      </w:r>
      <w:r w:rsidRPr="00EE2E1A">
        <w:rPr>
          <w:rFonts w:ascii="Arial" w:hAnsi="Arial" w:cs="Arial"/>
          <w:sz w:val="22"/>
          <w:szCs w:val="24"/>
        </w:rPr>
        <w:t xml:space="preserve">. </w:t>
      </w:r>
      <w:r w:rsidR="003623C1" w:rsidRPr="00EE2E1A">
        <w:rPr>
          <w:rFonts w:ascii="Arial" w:hAnsi="Arial" w:cs="Arial"/>
          <w:sz w:val="22"/>
          <w:szCs w:val="24"/>
        </w:rPr>
        <w:t>Counseling will:</w:t>
      </w:r>
    </w:p>
    <w:p w:rsidR="003623C1" w:rsidRPr="00EE2E1A" w:rsidRDefault="003623C1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3623C1" w:rsidRPr="00EE2E1A" w:rsidRDefault="003623C1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lastRenderedPageBreak/>
        <w:tab/>
      </w:r>
      <w:r w:rsidRPr="00EE2E1A">
        <w:rPr>
          <w:rFonts w:ascii="Arial" w:hAnsi="Arial" w:cs="Arial"/>
          <w:sz w:val="22"/>
          <w:szCs w:val="24"/>
        </w:rPr>
        <w:tab/>
        <w:t>(1) Be conducted during the same drill period that the failure/failure to improve</w:t>
      </w:r>
      <w:r w:rsidR="00B14F03">
        <w:rPr>
          <w:rFonts w:ascii="Arial" w:hAnsi="Arial" w:cs="Arial"/>
          <w:sz w:val="22"/>
          <w:szCs w:val="24"/>
        </w:rPr>
        <w:t xml:space="preserve"> </w:t>
      </w:r>
      <w:r w:rsidRPr="00EE2E1A">
        <w:rPr>
          <w:rFonts w:ascii="Arial" w:hAnsi="Arial" w:cs="Arial"/>
          <w:sz w:val="22"/>
          <w:szCs w:val="24"/>
        </w:rPr>
        <w:t>occurred</w:t>
      </w:r>
      <w:r w:rsidR="00670191" w:rsidRPr="00EE2E1A">
        <w:rPr>
          <w:rFonts w:ascii="Arial" w:hAnsi="Arial" w:cs="Arial"/>
          <w:sz w:val="22"/>
          <w:szCs w:val="24"/>
        </w:rPr>
        <w:t xml:space="preserve"> (for either </w:t>
      </w:r>
      <w:proofErr w:type="spellStart"/>
      <w:r w:rsidR="00670191" w:rsidRPr="00EE2E1A">
        <w:rPr>
          <w:rFonts w:ascii="Arial" w:hAnsi="Arial" w:cs="Arial"/>
          <w:sz w:val="22"/>
          <w:szCs w:val="24"/>
        </w:rPr>
        <w:t>APFT</w:t>
      </w:r>
      <w:proofErr w:type="spellEnd"/>
      <w:r w:rsidR="00670191" w:rsidRPr="00EE2E1A">
        <w:rPr>
          <w:rFonts w:ascii="Arial" w:hAnsi="Arial" w:cs="Arial"/>
          <w:sz w:val="22"/>
          <w:szCs w:val="24"/>
        </w:rPr>
        <w:t xml:space="preserve"> or body composition)</w:t>
      </w:r>
      <w:r w:rsidRPr="00EE2E1A">
        <w:rPr>
          <w:rFonts w:ascii="Arial" w:hAnsi="Arial" w:cs="Arial"/>
          <w:sz w:val="22"/>
          <w:szCs w:val="24"/>
        </w:rPr>
        <w:t xml:space="preserve">. </w:t>
      </w:r>
    </w:p>
    <w:p w:rsidR="003623C1" w:rsidRPr="00EE2E1A" w:rsidRDefault="003623C1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3623C1" w:rsidRPr="00EE2E1A" w:rsidRDefault="003623C1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ab/>
      </w:r>
      <w:r w:rsidRPr="00EE2E1A">
        <w:rPr>
          <w:rFonts w:ascii="Arial" w:hAnsi="Arial" w:cs="Arial"/>
          <w:sz w:val="22"/>
          <w:szCs w:val="24"/>
        </w:rPr>
        <w:tab/>
        <w:t>(2)</w:t>
      </w:r>
      <w:r w:rsidRPr="00EE2E1A">
        <w:rPr>
          <w:rFonts w:ascii="Arial" w:hAnsi="Arial" w:cs="Arial"/>
          <w:sz w:val="22"/>
          <w:szCs w:val="24"/>
        </w:rPr>
        <w:tab/>
        <w:t xml:space="preserve">Include the closing of any previous counseling (adding information to and signing the “Part IV, Assessment” portion of the 4856”). </w:t>
      </w:r>
    </w:p>
    <w:p w:rsidR="003623C1" w:rsidRPr="00EE2E1A" w:rsidRDefault="003623C1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3623C1" w:rsidRPr="00EE2E1A" w:rsidRDefault="003623C1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ab/>
      </w:r>
      <w:r w:rsidRPr="00EE2E1A">
        <w:rPr>
          <w:rFonts w:ascii="Arial" w:hAnsi="Arial" w:cs="Arial"/>
          <w:sz w:val="22"/>
          <w:szCs w:val="24"/>
        </w:rPr>
        <w:tab/>
        <w:t>(3)</w:t>
      </w:r>
      <w:r w:rsidRPr="00EE2E1A">
        <w:rPr>
          <w:rFonts w:ascii="Arial" w:hAnsi="Arial" w:cs="Arial"/>
          <w:sz w:val="22"/>
          <w:szCs w:val="24"/>
        </w:rPr>
        <w:tab/>
        <w:t xml:space="preserve">Will be separate for </w:t>
      </w:r>
      <w:proofErr w:type="spellStart"/>
      <w:r w:rsidRPr="00EE2E1A">
        <w:rPr>
          <w:rFonts w:ascii="Arial" w:hAnsi="Arial" w:cs="Arial"/>
          <w:sz w:val="22"/>
          <w:szCs w:val="24"/>
        </w:rPr>
        <w:t>APFT</w:t>
      </w:r>
      <w:proofErr w:type="spellEnd"/>
      <w:r w:rsidRPr="00EE2E1A">
        <w:rPr>
          <w:rFonts w:ascii="Arial" w:hAnsi="Arial" w:cs="Arial"/>
          <w:sz w:val="22"/>
          <w:szCs w:val="24"/>
        </w:rPr>
        <w:t xml:space="preserve"> failure and failure to demonstrate improvement on diagnostic </w:t>
      </w:r>
      <w:proofErr w:type="spellStart"/>
      <w:r w:rsidRPr="00EE2E1A">
        <w:rPr>
          <w:rFonts w:ascii="Arial" w:hAnsi="Arial" w:cs="Arial"/>
          <w:sz w:val="22"/>
          <w:szCs w:val="24"/>
        </w:rPr>
        <w:t>APFTs</w:t>
      </w:r>
      <w:proofErr w:type="spellEnd"/>
      <w:r w:rsidRPr="00EE2E1A">
        <w:rPr>
          <w:rFonts w:ascii="Arial" w:hAnsi="Arial" w:cs="Arial"/>
          <w:sz w:val="22"/>
          <w:szCs w:val="24"/>
        </w:rPr>
        <w:t>/body composition screening</w:t>
      </w:r>
      <w:r w:rsidR="00B14F03">
        <w:rPr>
          <w:rFonts w:ascii="Arial" w:hAnsi="Arial" w:cs="Arial"/>
          <w:sz w:val="22"/>
          <w:szCs w:val="24"/>
        </w:rPr>
        <w:t xml:space="preserve"> (see enclosure)</w:t>
      </w:r>
      <w:r w:rsidRPr="00EE2E1A">
        <w:rPr>
          <w:rFonts w:ascii="Arial" w:hAnsi="Arial" w:cs="Arial"/>
          <w:sz w:val="22"/>
          <w:szCs w:val="24"/>
        </w:rPr>
        <w:t xml:space="preserve">. </w:t>
      </w:r>
    </w:p>
    <w:p w:rsidR="00670191" w:rsidRPr="00EE2E1A" w:rsidRDefault="00670191" w:rsidP="00670191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670191" w:rsidRPr="00EE2E1A" w:rsidRDefault="00670191" w:rsidP="00670191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ab/>
      </w:r>
      <w:r w:rsidRPr="00EE2E1A">
        <w:rPr>
          <w:rFonts w:ascii="Arial" w:hAnsi="Arial" w:cs="Arial"/>
          <w:sz w:val="22"/>
          <w:szCs w:val="24"/>
        </w:rPr>
        <w:tab/>
        <w:t>(4)</w:t>
      </w:r>
      <w:r w:rsidRPr="00EE2E1A">
        <w:rPr>
          <w:rFonts w:ascii="Arial" w:hAnsi="Arial" w:cs="Arial"/>
          <w:sz w:val="22"/>
          <w:szCs w:val="24"/>
        </w:rPr>
        <w:tab/>
        <w:t xml:space="preserve">Include physical fitness routines for Soldiers who fail the </w:t>
      </w:r>
      <w:proofErr w:type="spellStart"/>
      <w:r w:rsidRPr="00EE2E1A">
        <w:rPr>
          <w:rFonts w:ascii="Arial" w:hAnsi="Arial" w:cs="Arial"/>
          <w:sz w:val="22"/>
          <w:szCs w:val="24"/>
        </w:rPr>
        <w:t>APFT</w:t>
      </w:r>
      <w:proofErr w:type="spellEnd"/>
      <w:r w:rsidRPr="00EE2E1A">
        <w:rPr>
          <w:rFonts w:ascii="Arial" w:hAnsi="Arial" w:cs="Arial"/>
          <w:sz w:val="22"/>
          <w:szCs w:val="24"/>
        </w:rPr>
        <w:t xml:space="preserve"> and or information on</w:t>
      </w:r>
      <w:r w:rsidR="00EE2E1A">
        <w:rPr>
          <w:rFonts w:ascii="Arial" w:hAnsi="Arial" w:cs="Arial"/>
          <w:sz w:val="22"/>
          <w:szCs w:val="24"/>
        </w:rPr>
        <w:t xml:space="preserve"> </w:t>
      </w:r>
      <w:r w:rsidR="00EE2E1A" w:rsidRPr="00EE2E1A">
        <w:rPr>
          <w:rFonts w:ascii="Arial" w:hAnsi="Arial" w:cs="Arial"/>
          <w:sz w:val="22"/>
          <w:szCs w:val="24"/>
        </w:rPr>
        <w:t>available no-cost counseling</w:t>
      </w:r>
      <w:r w:rsidRPr="00EE2E1A">
        <w:rPr>
          <w:rFonts w:ascii="Arial" w:hAnsi="Arial" w:cs="Arial"/>
          <w:sz w:val="22"/>
          <w:szCs w:val="24"/>
        </w:rPr>
        <w:t xml:space="preserve"> </w:t>
      </w:r>
      <w:r w:rsidR="00EE2E1A">
        <w:rPr>
          <w:rFonts w:ascii="Arial" w:hAnsi="Arial" w:cs="Arial"/>
          <w:sz w:val="22"/>
          <w:szCs w:val="24"/>
        </w:rPr>
        <w:t xml:space="preserve">and or </w:t>
      </w:r>
      <w:r w:rsidRPr="00EE2E1A">
        <w:rPr>
          <w:rFonts w:ascii="Arial" w:hAnsi="Arial" w:cs="Arial"/>
          <w:sz w:val="22"/>
          <w:szCs w:val="24"/>
        </w:rPr>
        <w:t>how to establish a proper dietary program</w:t>
      </w:r>
      <w:r w:rsidR="00EE2E1A">
        <w:rPr>
          <w:rFonts w:ascii="Arial" w:hAnsi="Arial" w:cs="Arial"/>
          <w:sz w:val="22"/>
          <w:szCs w:val="24"/>
        </w:rPr>
        <w:t>s</w:t>
      </w:r>
      <w:r w:rsidRPr="00EE2E1A">
        <w:rPr>
          <w:rFonts w:ascii="Arial" w:hAnsi="Arial" w:cs="Arial"/>
          <w:sz w:val="22"/>
          <w:szCs w:val="24"/>
        </w:rPr>
        <w:t xml:space="preserve">. </w:t>
      </w:r>
    </w:p>
    <w:p w:rsidR="001E31FE" w:rsidRPr="00EE2E1A" w:rsidRDefault="001E31FE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EE2E1A" w:rsidRPr="00EE2E1A" w:rsidRDefault="00D32A1F" w:rsidP="00EE2E1A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</w:t>
      </w:r>
      <w:r w:rsidR="001E31FE" w:rsidRPr="00EE2E1A">
        <w:rPr>
          <w:rFonts w:ascii="Arial" w:hAnsi="Arial" w:cs="Arial"/>
          <w:sz w:val="22"/>
          <w:szCs w:val="24"/>
        </w:rPr>
        <w:t>.</w:t>
      </w:r>
      <w:r w:rsidR="001E31FE" w:rsidRPr="00EE2E1A">
        <w:rPr>
          <w:rFonts w:ascii="Arial" w:hAnsi="Arial" w:cs="Arial"/>
          <w:sz w:val="22"/>
          <w:szCs w:val="24"/>
        </w:rPr>
        <w:tab/>
      </w:r>
      <w:r w:rsidR="00670191" w:rsidRPr="00EE2E1A">
        <w:rPr>
          <w:rFonts w:ascii="Arial" w:hAnsi="Arial" w:cs="Arial"/>
          <w:sz w:val="22"/>
          <w:szCs w:val="24"/>
        </w:rPr>
        <w:t>Participation in r</w:t>
      </w:r>
      <w:r w:rsidR="003623C1" w:rsidRPr="00EE2E1A">
        <w:rPr>
          <w:rFonts w:ascii="Arial" w:hAnsi="Arial" w:cs="Arial"/>
          <w:sz w:val="22"/>
          <w:szCs w:val="24"/>
        </w:rPr>
        <w:t xml:space="preserve">emedial PT and monthly diagnostic </w:t>
      </w:r>
      <w:proofErr w:type="spellStart"/>
      <w:r w:rsidR="003623C1" w:rsidRPr="00EE2E1A">
        <w:rPr>
          <w:rFonts w:ascii="Arial" w:hAnsi="Arial" w:cs="Arial"/>
          <w:sz w:val="22"/>
          <w:szCs w:val="24"/>
        </w:rPr>
        <w:t>APFTs</w:t>
      </w:r>
      <w:proofErr w:type="spellEnd"/>
      <w:r w:rsidR="003623C1" w:rsidRPr="00EE2E1A">
        <w:rPr>
          <w:rFonts w:ascii="Arial" w:hAnsi="Arial" w:cs="Arial"/>
          <w:sz w:val="22"/>
          <w:szCs w:val="24"/>
        </w:rPr>
        <w:t xml:space="preserve"> for Soldiers who fail the </w:t>
      </w:r>
      <w:proofErr w:type="spellStart"/>
      <w:r w:rsidR="003623C1" w:rsidRPr="00EE2E1A">
        <w:rPr>
          <w:rFonts w:ascii="Arial" w:hAnsi="Arial" w:cs="Arial"/>
          <w:sz w:val="22"/>
          <w:szCs w:val="24"/>
        </w:rPr>
        <w:t>APFT</w:t>
      </w:r>
      <w:proofErr w:type="spellEnd"/>
      <w:r w:rsidR="003623C1" w:rsidRPr="00EE2E1A">
        <w:rPr>
          <w:rFonts w:ascii="Arial" w:hAnsi="Arial" w:cs="Arial"/>
          <w:sz w:val="22"/>
          <w:szCs w:val="24"/>
        </w:rPr>
        <w:t xml:space="preserve">, fail body composition screening, or who have not taken an </w:t>
      </w:r>
      <w:proofErr w:type="spellStart"/>
      <w:r w:rsidR="003623C1" w:rsidRPr="00EE2E1A">
        <w:rPr>
          <w:rFonts w:ascii="Arial" w:hAnsi="Arial" w:cs="Arial"/>
          <w:sz w:val="22"/>
          <w:szCs w:val="24"/>
        </w:rPr>
        <w:t>APFT</w:t>
      </w:r>
      <w:proofErr w:type="spellEnd"/>
      <w:r w:rsidR="003623C1" w:rsidRPr="00EE2E1A">
        <w:rPr>
          <w:rFonts w:ascii="Arial" w:hAnsi="Arial" w:cs="Arial"/>
          <w:sz w:val="22"/>
          <w:szCs w:val="24"/>
        </w:rPr>
        <w:t xml:space="preserve"> within 14 months</w:t>
      </w:r>
      <w:r w:rsidR="00EE2E1A">
        <w:rPr>
          <w:rFonts w:ascii="Arial" w:hAnsi="Arial" w:cs="Arial"/>
          <w:sz w:val="22"/>
          <w:szCs w:val="24"/>
        </w:rPr>
        <w:t xml:space="preserve">, is mandatory and </w:t>
      </w:r>
      <w:r w:rsidR="00EE2E1A" w:rsidRPr="00EE2E1A">
        <w:rPr>
          <w:rFonts w:ascii="Arial" w:hAnsi="Arial" w:cs="Arial"/>
          <w:sz w:val="22"/>
          <w:szCs w:val="24"/>
        </w:rPr>
        <w:t>will not interfere with a Soldier’s normal drill training and activities</w:t>
      </w:r>
      <w:r w:rsidR="00EE2E1A">
        <w:rPr>
          <w:rFonts w:ascii="Arial" w:hAnsi="Arial" w:cs="Arial"/>
          <w:sz w:val="22"/>
          <w:szCs w:val="24"/>
        </w:rPr>
        <w:t>.</w:t>
      </w:r>
    </w:p>
    <w:p w:rsidR="001E31FE" w:rsidRPr="00EE2E1A" w:rsidRDefault="00670191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 xml:space="preserve"> </w:t>
      </w:r>
    </w:p>
    <w:p w:rsidR="001E31FE" w:rsidRPr="00EE2E1A" w:rsidRDefault="001E31FE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ab/>
      </w:r>
      <w:r w:rsidRPr="00EE2E1A">
        <w:rPr>
          <w:rFonts w:ascii="Arial" w:hAnsi="Arial" w:cs="Arial"/>
          <w:sz w:val="22"/>
          <w:szCs w:val="24"/>
        </w:rPr>
        <w:tab/>
        <w:t>(1)</w:t>
      </w:r>
      <w:r w:rsidRPr="00EE2E1A">
        <w:rPr>
          <w:rFonts w:ascii="Arial" w:hAnsi="Arial" w:cs="Arial"/>
          <w:sz w:val="22"/>
          <w:szCs w:val="24"/>
        </w:rPr>
        <w:tab/>
        <w:t xml:space="preserve">Companies will conduct one diagnostic </w:t>
      </w:r>
      <w:proofErr w:type="spellStart"/>
      <w:r w:rsidRPr="00EE2E1A">
        <w:rPr>
          <w:rFonts w:ascii="Arial" w:hAnsi="Arial" w:cs="Arial"/>
          <w:sz w:val="22"/>
          <w:szCs w:val="24"/>
        </w:rPr>
        <w:t>APFT</w:t>
      </w:r>
      <w:proofErr w:type="spellEnd"/>
      <w:r w:rsidR="00670191" w:rsidRPr="00EE2E1A">
        <w:rPr>
          <w:rFonts w:ascii="Arial" w:hAnsi="Arial" w:cs="Arial"/>
          <w:sz w:val="22"/>
          <w:szCs w:val="24"/>
        </w:rPr>
        <w:t xml:space="preserve"> monthly</w:t>
      </w:r>
      <w:r w:rsidRPr="00EE2E1A">
        <w:rPr>
          <w:rFonts w:ascii="Arial" w:hAnsi="Arial" w:cs="Arial"/>
          <w:sz w:val="22"/>
          <w:szCs w:val="24"/>
        </w:rPr>
        <w:t xml:space="preserve">. For those Soldiers who fail the </w:t>
      </w:r>
      <w:proofErr w:type="spellStart"/>
      <w:r w:rsidRPr="00EE2E1A">
        <w:rPr>
          <w:rFonts w:ascii="Arial" w:hAnsi="Arial" w:cs="Arial"/>
          <w:sz w:val="22"/>
          <w:szCs w:val="24"/>
        </w:rPr>
        <w:t>APFT</w:t>
      </w:r>
      <w:proofErr w:type="spellEnd"/>
      <w:r w:rsidRPr="00EE2E1A">
        <w:rPr>
          <w:rFonts w:ascii="Arial" w:hAnsi="Arial" w:cs="Arial"/>
          <w:sz w:val="22"/>
          <w:szCs w:val="24"/>
        </w:rPr>
        <w:t xml:space="preserve">, results will be recorded on the Soldier’s DA Form 705, with the word “DIAGNOSTIC” printed clearly in the comments box of the test column. </w:t>
      </w:r>
    </w:p>
    <w:p w:rsidR="001E31FE" w:rsidRPr="00EE2E1A" w:rsidRDefault="001E31FE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3623C1" w:rsidRPr="00EE2E1A" w:rsidRDefault="003623C1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ab/>
      </w:r>
      <w:r w:rsidRPr="00EE2E1A">
        <w:rPr>
          <w:rFonts w:ascii="Arial" w:hAnsi="Arial" w:cs="Arial"/>
          <w:sz w:val="22"/>
          <w:szCs w:val="24"/>
        </w:rPr>
        <w:tab/>
        <w:t>(2)</w:t>
      </w:r>
      <w:r w:rsidRPr="00EE2E1A">
        <w:rPr>
          <w:rFonts w:ascii="Arial" w:hAnsi="Arial" w:cs="Arial"/>
          <w:sz w:val="22"/>
          <w:szCs w:val="24"/>
        </w:rPr>
        <w:tab/>
        <w:t xml:space="preserve">Companies </w:t>
      </w:r>
      <w:r w:rsidR="00842C5D">
        <w:rPr>
          <w:rFonts w:ascii="Arial" w:hAnsi="Arial" w:cs="Arial"/>
          <w:sz w:val="22"/>
          <w:szCs w:val="24"/>
        </w:rPr>
        <w:t xml:space="preserve">will </w:t>
      </w:r>
      <w:r w:rsidRPr="00EE2E1A">
        <w:rPr>
          <w:rFonts w:ascii="Arial" w:hAnsi="Arial" w:cs="Arial"/>
          <w:sz w:val="22"/>
          <w:szCs w:val="24"/>
        </w:rPr>
        <w:t xml:space="preserve">conduct two remedial PT sessions daily </w:t>
      </w:r>
      <w:r w:rsidR="00670191" w:rsidRPr="00EE2E1A">
        <w:rPr>
          <w:rFonts w:ascii="Arial" w:hAnsi="Arial" w:cs="Arial"/>
          <w:sz w:val="22"/>
          <w:szCs w:val="24"/>
        </w:rPr>
        <w:t>(</w:t>
      </w:r>
      <w:r w:rsidR="00842C5D">
        <w:rPr>
          <w:rFonts w:ascii="Arial" w:hAnsi="Arial" w:cs="Arial"/>
          <w:sz w:val="22"/>
          <w:szCs w:val="24"/>
        </w:rPr>
        <w:t xml:space="preserve">can </w:t>
      </w:r>
      <w:r w:rsidR="00670191" w:rsidRPr="00EE2E1A">
        <w:rPr>
          <w:rFonts w:ascii="Arial" w:hAnsi="Arial" w:cs="Arial"/>
          <w:sz w:val="22"/>
          <w:szCs w:val="24"/>
        </w:rPr>
        <w:t xml:space="preserve">include diagnostic </w:t>
      </w:r>
      <w:proofErr w:type="spellStart"/>
      <w:r w:rsidR="00670191" w:rsidRPr="00EE2E1A">
        <w:rPr>
          <w:rFonts w:ascii="Arial" w:hAnsi="Arial" w:cs="Arial"/>
          <w:sz w:val="22"/>
          <w:szCs w:val="24"/>
        </w:rPr>
        <w:t>APFT</w:t>
      </w:r>
      <w:proofErr w:type="spellEnd"/>
      <w:r w:rsidR="00670191" w:rsidRPr="00EE2E1A">
        <w:rPr>
          <w:rFonts w:ascii="Arial" w:hAnsi="Arial" w:cs="Arial"/>
          <w:sz w:val="22"/>
          <w:szCs w:val="24"/>
        </w:rPr>
        <w:t xml:space="preserve">). </w:t>
      </w:r>
    </w:p>
    <w:p w:rsidR="003623C1" w:rsidRPr="00EE2E1A" w:rsidRDefault="003623C1" w:rsidP="00F67B83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670191" w:rsidRPr="00EE2E1A" w:rsidRDefault="00EE2E1A" w:rsidP="00670191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(3</w:t>
      </w:r>
      <w:r w:rsidR="00670191" w:rsidRPr="00EE2E1A">
        <w:rPr>
          <w:rFonts w:ascii="Arial" w:hAnsi="Arial" w:cs="Arial"/>
          <w:sz w:val="22"/>
          <w:szCs w:val="24"/>
        </w:rPr>
        <w:t>)</w:t>
      </w:r>
      <w:r w:rsidR="00670191" w:rsidRPr="00EE2E1A">
        <w:rPr>
          <w:rFonts w:ascii="Arial" w:hAnsi="Arial" w:cs="Arial"/>
          <w:sz w:val="22"/>
          <w:szCs w:val="24"/>
        </w:rPr>
        <w:tab/>
        <w:t>Overweight Soldiers will weigh-in and/or tape-test monthly. Soldiers must show progress in losing weight. Those that do not meet this goal may be discharged from the National Guard.</w:t>
      </w:r>
    </w:p>
    <w:p w:rsidR="00670191" w:rsidRPr="00EE2E1A" w:rsidRDefault="00670191" w:rsidP="00670191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670191" w:rsidRDefault="00D32A1F" w:rsidP="00670191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g</w:t>
      </w:r>
      <w:r w:rsidR="00670191" w:rsidRPr="00EE2E1A">
        <w:rPr>
          <w:rFonts w:ascii="Arial" w:hAnsi="Arial" w:cs="Arial"/>
          <w:sz w:val="22"/>
          <w:szCs w:val="24"/>
        </w:rPr>
        <w:t>.</w:t>
      </w:r>
      <w:r w:rsidR="00670191" w:rsidRPr="00EE2E1A">
        <w:rPr>
          <w:rFonts w:ascii="Arial" w:hAnsi="Arial" w:cs="Arial"/>
          <w:sz w:val="22"/>
          <w:szCs w:val="24"/>
        </w:rPr>
        <w:tab/>
        <w:t xml:space="preserve">Company Commanders will notify the BN Commander and BN S1 section upon the second for record </w:t>
      </w:r>
      <w:proofErr w:type="spellStart"/>
      <w:r w:rsidR="00670191" w:rsidRPr="00EE2E1A">
        <w:rPr>
          <w:rFonts w:ascii="Arial" w:hAnsi="Arial" w:cs="Arial"/>
          <w:sz w:val="22"/>
          <w:szCs w:val="24"/>
        </w:rPr>
        <w:t>APFT</w:t>
      </w:r>
      <w:proofErr w:type="spellEnd"/>
      <w:r w:rsidR="00670191" w:rsidRPr="00EE2E1A">
        <w:rPr>
          <w:rFonts w:ascii="Arial" w:hAnsi="Arial" w:cs="Arial"/>
          <w:sz w:val="22"/>
          <w:szCs w:val="24"/>
        </w:rPr>
        <w:t xml:space="preserve"> or failure to show progress in </w:t>
      </w:r>
      <w:r w:rsidR="006562B1" w:rsidRPr="006562B1">
        <w:rPr>
          <w:rFonts w:ascii="Arial" w:hAnsi="Arial" w:cs="Arial"/>
          <w:sz w:val="22"/>
          <w:szCs w:val="24"/>
        </w:rPr>
        <w:t>body composition</w:t>
      </w:r>
      <w:r w:rsidR="00670191" w:rsidRPr="00EE2E1A">
        <w:rPr>
          <w:rFonts w:ascii="Arial" w:hAnsi="Arial" w:cs="Arial"/>
          <w:sz w:val="22"/>
          <w:szCs w:val="24"/>
        </w:rPr>
        <w:t xml:space="preserve">. </w:t>
      </w:r>
    </w:p>
    <w:p w:rsidR="00842C5D" w:rsidRDefault="00842C5D" w:rsidP="00670191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842C5D" w:rsidRDefault="00842C5D" w:rsidP="00670191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5.</w:t>
      </w:r>
      <w:r>
        <w:rPr>
          <w:rFonts w:ascii="Arial" w:hAnsi="Arial" w:cs="Arial"/>
          <w:sz w:val="22"/>
          <w:szCs w:val="24"/>
        </w:rPr>
        <w:tab/>
        <w:t xml:space="preserve">More detailed guidance and instructions can be found in the attached </w:t>
      </w:r>
      <w:r w:rsidR="002D7769">
        <w:rPr>
          <w:rFonts w:ascii="Arial" w:hAnsi="Arial" w:cs="Arial"/>
          <w:sz w:val="22"/>
          <w:szCs w:val="24"/>
        </w:rPr>
        <w:t>Section a</w:t>
      </w:r>
      <w:r>
        <w:rPr>
          <w:rFonts w:ascii="Arial" w:hAnsi="Arial" w:cs="Arial"/>
          <w:sz w:val="22"/>
          <w:szCs w:val="24"/>
        </w:rPr>
        <w:t xml:space="preserve">. BN </w:t>
      </w:r>
      <w:proofErr w:type="spellStart"/>
      <w:r>
        <w:rPr>
          <w:rFonts w:ascii="Arial" w:hAnsi="Arial" w:cs="Arial"/>
          <w:sz w:val="22"/>
          <w:szCs w:val="24"/>
        </w:rPr>
        <w:t>APFT</w:t>
      </w:r>
      <w:proofErr w:type="spellEnd"/>
      <w:r>
        <w:rPr>
          <w:rFonts w:ascii="Arial" w:hAnsi="Arial" w:cs="Arial"/>
          <w:sz w:val="22"/>
          <w:szCs w:val="24"/>
        </w:rPr>
        <w:t xml:space="preserve"> and Body Composition SOP.</w:t>
      </w:r>
    </w:p>
    <w:p w:rsidR="00EE2E1A" w:rsidRPr="00EE2E1A" w:rsidRDefault="00EE2E1A" w:rsidP="00670191">
      <w:pPr>
        <w:tabs>
          <w:tab w:val="left" w:pos="270"/>
          <w:tab w:val="left" w:pos="540"/>
          <w:tab w:val="left" w:pos="900"/>
        </w:tabs>
        <w:rPr>
          <w:rFonts w:ascii="Arial" w:hAnsi="Arial" w:cs="Arial"/>
          <w:sz w:val="22"/>
          <w:szCs w:val="24"/>
        </w:rPr>
      </w:pPr>
    </w:p>
    <w:p w:rsidR="00670191" w:rsidRPr="00EE2E1A" w:rsidRDefault="00842C5D" w:rsidP="00670191">
      <w:pPr>
        <w:tabs>
          <w:tab w:val="left" w:pos="270"/>
          <w:tab w:val="left" w:pos="540"/>
          <w:tab w:val="left" w:pos="900"/>
        </w:tabs>
        <w:rPr>
          <w:sz w:val="22"/>
        </w:rPr>
      </w:pPr>
      <w:r>
        <w:rPr>
          <w:rFonts w:ascii="Arial" w:hAnsi="Arial" w:cs="Arial"/>
          <w:sz w:val="22"/>
          <w:szCs w:val="24"/>
        </w:rPr>
        <w:t>6</w:t>
      </w:r>
      <w:r w:rsidR="00670191" w:rsidRPr="00EE2E1A">
        <w:rPr>
          <w:rFonts w:ascii="Arial" w:hAnsi="Arial" w:cs="Arial"/>
          <w:sz w:val="22"/>
          <w:szCs w:val="24"/>
        </w:rPr>
        <w:t>.</w:t>
      </w:r>
      <w:r w:rsidR="00670191" w:rsidRPr="00EE2E1A">
        <w:rPr>
          <w:rFonts w:ascii="Arial" w:hAnsi="Arial" w:cs="Arial"/>
          <w:sz w:val="22"/>
          <w:szCs w:val="24"/>
        </w:rPr>
        <w:tab/>
        <w:t>The point of contact for this memorandum is the BN S1 Section at 925-432-2757.</w:t>
      </w:r>
    </w:p>
    <w:p w:rsidR="00443E40" w:rsidRPr="00EE2E1A" w:rsidRDefault="00443E40" w:rsidP="00F67B83">
      <w:pPr>
        <w:tabs>
          <w:tab w:val="left" w:pos="270"/>
          <w:tab w:val="left" w:pos="540"/>
          <w:tab w:val="left" w:pos="900"/>
        </w:tabs>
        <w:ind w:left="3600" w:firstLine="720"/>
        <w:rPr>
          <w:rFonts w:ascii="Arial" w:hAnsi="Arial" w:cs="Arial"/>
          <w:sz w:val="22"/>
          <w:szCs w:val="24"/>
        </w:rPr>
      </w:pPr>
    </w:p>
    <w:p w:rsidR="00443E40" w:rsidRPr="00EE2E1A" w:rsidRDefault="00443E40" w:rsidP="00443E40">
      <w:pPr>
        <w:ind w:left="3600" w:firstLine="720"/>
        <w:rPr>
          <w:rFonts w:ascii="Arial" w:hAnsi="Arial" w:cs="Arial"/>
          <w:sz w:val="22"/>
          <w:szCs w:val="24"/>
        </w:rPr>
      </w:pPr>
    </w:p>
    <w:p w:rsidR="00945EC2" w:rsidRPr="00EE2E1A" w:rsidRDefault="00945EC2" w:rsidP="00443E40">
      <w:pPr>
        <w:ind w:left="3600" w:firstLine="720"/>
        <w:rPr>
          <w:rFonts w:ascii="Arial" w:hAnsi="Arial" w:cs="Arial"/>
          <w:sz w:val="22"/>
          <w:szCs w:val="24"/>
        </w:rPr>
      </w:pPr>
    </w:p>
    <w:p w:rsidR="00670191" w:rsidRPr="00EE2E1A" w:rsidRDefault="00670191" w:rsidP="00443E40">
      <w:pPr>
        <w:ind w:left="3600" w:firstLine="720"/>
        <w:rPr>
          <w:rFonts w:ascii="Arial" w:hAnsi="Arial" w:cs="Arial"/>
          <w:sz w:val="22"/>
          <w:szCs w:val="24"/>
        </w:rPr>
      </w:pPr>
    </w:p>
    <w:p w:rsidR="005A1002" w:rsidRPr="00EE2E1A" w:rsidRDefault="00670191" w:rsidP="00670191">
      <w:pPr>
        <w:tabs>
          <w:tab w:val="left" w:pos="4680"/>
        </w:tabs>
        <w:rPr>
          <w:rFonts w:ascii="Arial" w:hAnsi="Arial" w:cs="Arial"/>
          <w:sz w:val="22"/>
          <w:szCs w:val="24"/>
        </w:rPr>
      </w:pPr>
      <w:proofErr w:type="spellStart"/>
      <w:r w:rsidRPr="00EE2E1A">
        <w:rPr>
          <w:rFonts w:ascii="Arial" w:hAnsi="Arial" w:cs="Arial"/>
          <w:sz w:val="22"/>
          <w:szCs w:val="24"/>
        </w:rPr>
        <w:t>Enlc</w:t>
      </w:r>
      <w:proofErr w:type="spellEnd"/>
      <w:r w:rsidR="00712D97" w:rsidRPr="00EE2E1A">
        <w:rPr>
          <w:rFonts w:ascii="Arial" w:hAnsi="Arial" w:cs="Arial"/>
          <w:sz w:val="22"/>
          <w:szCs w:val="24"/>
        </w:rPr>
        <w:tab/>
      </w:r>
      <w:r w:rsidR="005A1002" w:rsidRPr="00EE2E1A">
        <w:rPr>
          <w:rFonts w:ascii="Arial" w:hAnsi="Arial" w:cs="Arial"/>
          <w:sz w:val="22"/>
        </w:rPr>
        <w:t>ERIC W. C. SHARYER</w:t>
      </w:r>
    </w:p>
    <w:p w:rsidR="005A1002" w:rsidRPr="00EE2E1A" w:rsidRDefault="002D7769" w:rsidP="00670191">
      <w:pPr>
        <w:tabs>
          <w:tab w:val="left" w:pos="468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Section a</w:t>
      </w:r>
      <w:r w:rsidR="00243EB2">
        <w:rPr>
          <w:rFonts w:ascii="Arial" w:hAnsi="Arial" w:cs="Arial"/>
          <w:sz w:val="22"/>
          <w:szCs w:val="24"/>
        </w:rPr>
        <w:t>.</w:t>
      </w:r>
      <w:r w:rsidR="005A1002" w:rsidRPr="00EE2E1A">
        <w:rPr>
          <w:rFonts w:ascii="Arial" w:hAnsi="Arial" w:cs="Arial"/>
          <w:sz w:val="22"/>
          <w:szCs w:val="24"/>
        </w:rPr>
        <w:tab/>
      </w:r>
      <w:r w:rsidR="00670191" w:rsidRPr="00EE2E1A">
        <w:rPr>
          <w:rFonts w:ascii="Arial" w:hAnsi="Arial" w:cs="Arial"/>
          <w:sz w:val="22"/>
          <w:szCs w:val="24"/>
        </w:rPr>
        <w:t>LTC</w:t>
      </w:r>
      <w:r w:rsidR="005A1002" w:rsidRPr="00EE2E1A">
        <w:rPr>
          <w:rFonts w:ascii="Arial" w:hAnsi="Arial" w:cs="Arial"/>
          <w:sz w:val="22"/>
          <w:szCs w:val="24"/>
        </w:rPr>
        <w:t>, MP, USA</w:t>
      </w:r>
    </w:p>
    <w:p w:rsidR="004049A8" w:rsidRPr="00EE2E1A" w:rsidRDefault="00243EB2" w:rsidP="00670191">
      <w:pPr>
        <w:tabs>
          <w:tab w:val="left" w:pos="468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</w:t>
      </w:r>
      <w:r w:rsidRPr="00243EB2">
        <w:rPr>
          <w:rFonts w:ascii="Arial" w:hAnsi="Arial" w:cs="Arial"/>
          <w:sz w:val="22"/>
          <w:szCs w:val="24"/>
        </w:rPr>
        <w:t xml:space="preserve">BN </w:t>
      </w:r>
      <w:proofErr w:type="spellStart"/>
      <w:r w:rsidRPr="00243EB2">
        <w:rPr>
          <w:rFonts w:ascii="Arial" w:hAnsi="Arial" w:cs="Arial"/>
          <w:sz w:val="22"/>
          <w:szCs w:val="24"/>
        </w:rPr>
        <w:t>APFT</w:t>
      </w:r>
      <w:proofErr w:type="spellEnd"/>
      <w:r w:rsidRPr="00243EB2">
        <w:rPr>
          <w:rFonts w:ascii="Arial" w:hAnsi="Arial" w:cs="Arial"/>
          <w:sz w:val="22"/>
          <w:szCs w:val="24"/>
        </w:rPr>
        <w:t xml:space="preserve"> and Body Composition</w:t>
      </w:r>
      <w:r w:rsidR="00D32A1F">
        <w:rPr>
          <w:rFonts w:ascii="Arial" w:hAnsi="Arial" w:cs="Arial"/>
          <w:sz w:val="22"/>
          <w:szCs w:val="24"/>
        </w:rPr>
        <w:t xml:space="preserve"> (SOP)</w:t>
      </w:r>
      <w:r w:rsidR="005A1002" w:rsidRPr="00EE2E1A">
        <w:rPr>
          <w:rFonts w:ascii="Arial" w:hAnsi="Arial" w:cs="Arial"/>
          <w:sz w:val="22"/>
          <w:szCs w:val="24"/>
        </w:rPr>
        <w:tab/>
        <w:t>Commanding</w:t>
      </w:r>
    </w:p>
    <w:p w:rsidR="00443E40" w:rsidRDefault="00D32A1F" w:rsidP="00243EB2">
      <w:pPr>
        <w:tabs>
          <w:tab w:val="left" w:pos="468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</w:t>
      </w:r>
    </w:p>
    <w:p w:rsidR="00243EB2" w:rsidRDefault="00243EB2" w:rsidP="00712D97">
      <w:pPr>
        <w:tabs>
          <w:tab w:val="left" w:pos="4680"/>
        </w:tabs>
        <w:ind w:left="3600" w:firstLine="720"/>
        <w:rPr>
          <w:rFonts w:ascii="Arial" w:hAnsi="Arial" w:cs="Arial"/>
          <w:sz w:val="22"/>
          <w:szCs w:val="24"/>
        </w:rPr>
      </w:pPr>
    </w:p>
    <w:p w:rsidR="00443E40" w:rsidRPr="00EE2E1A" w:rsidRDefault="00443E40" w:rsidP="00712D97">
      <w:pPr>
        <w:tabs>
          <w:tab w:val="left" w:pos="468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>DISTRIBUTION:</w:t>
      </w:r>
    </w:p>
    <w:p w:rsidR="0001583B" w:rsidRPr="00EE2E1A" w:rsidRDefault="00443E40" w:rsidP="00712D97">
      <w:pPr>
        <w:tabs>
          <w:tab w:val="left" w:pos="4680"/>
        </w:tabs>
        <w:rPr>
          <w:rFonts w:ascii="Arial" w:hAnsi="Arial" w:cs="Arial"/>
          <w:sz w:val="22"/>
          <w:szCs w:val="24"/>
        </w:rPr>
      </w:pPr>
      <w:r w:rsidRPr="00EE2E1A">
        <w:rPr>
          <w:rFonts w:ascii="Arial" w:hAnsi="Arial" w:cs="Arial"/>
          <w:sz w:val="22"/>
          <w:szCs w:val="24"/>
        </w:rPr>
        <w:t>A</w:t>
      </w:r>
    </w:p>
    <w:sectPr w:rsidR="0001583B" w:rsidRPr="00EE2E1A" w:rsidSect="00945E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44" w:rsidRDefault="00304644">
      <w:r>
        <w:separator/>
      </w:r>
    </w:p>
  </w:endnote>
  <w:endnote w:type="continuationSeparator" w:id="0">
    <w:p w:rsidR="00304644" w:rsidRDefault="0030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23" w:rsidRDefault="00C37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6804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B14F03" w:rsidRPr="00B14F03" w:rsidRDefault="00B14F03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B14F03">
          <w:rPr>
            <w:rFonts w:ascii="Arial" w:hAnsi="Arial" w:cs="Arial"/>
            <w:sz w:val="22"/>
            <w:szCs w:val="22"/>
          </w:rPr>
          <w:fldChar w:fldCharType="begin"/>
        </w:r>
        <w:r w:rsidRPr="00B14F0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14F03">
          <w:rPr>
            <w:rFonts w:ascii="Arial" w:hAnsi="Arial" w:cs="Arial"/>
            <w:sz w:val="22"/>
            <w:szCs w:val="22"/>
          </w:rPr>
          <w:fldChar w:fldCharType="separate"/>
        </w:r>
        <w:r w:rsidR="00FE7B01">
          <w:rPr>
            <w:rFonts w:ascii="Arial" w:hAnsi="Arial" w:cs="Arial"/>
            <w:noProof/>
            <w:sz w:val="22"/>
            <w:szCs w:val="22"/>
          </w:rPr>
          <w:t>2</w:t>
        </w:r>
        <w:r w:rsidRPr="00B14F03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23" w:rsidRDefault="00C37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44" w:rsidRDefault="00304644">
      <w:r>
        <w:separator/>
      </w:r>
    </w:p>
  </w:footnote>
  <w:footnote w:type="continuationSeparator" w:id="0">
    <w:p w:rsidR="00304644" w:rsidRDefault="00304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23" w:rsidRDefault="00C37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83" w:rsidRPr="00EE2E1A" w:rsidRDefault="00F67B83" w:rsidP="00F67B83">
    <w:pPr>
      <w:tabs>
        <w:tab w:val="left" w:pos="270"/>
        <w:tab w:val="left" w:pos="540"/>
        <w:tab w:val="left" w:pos="900"/>
      </w:tabs>
      <w:rPr>
        <w:rFonts w:ascii="Arial" w:hAnsi="Arial" w:cs="Arial"/>
        <w:sz w:val="22"/>
      </w:rPr>
    </w:pPr>
    <w:r w:rsidRPr="00EE2E1A">
      <w:rPr>
        <w:rFonts w:ascii="Arial" w:hAnsi="Arial" w:cs="Arial"/>
        <w:sz w:val="22"/>
      </w:rPr>
      <w:t>NGCA-</w:t>
    </w:r>
    <w:proofErr w:type="spellStart"/>
    <w:r w:rsidRPr="00EE2E1A">
      <w:rPr>
        <w:rFonts w:ascii="Arial" w:hAnsi="Arial" w:cs="Arial"/>
        <w:sz w:val="22"/>
      </w:rPr>
      <w:t>MBN</w:t>
    </w:r>
    <w:proofErr w:type="spellEnd"/>
    <w:r w:rsidRPr="00EE2E1A">
      <w:rPr>
        <w:rFonts w:ascii="Arial" w:hAnsi="Arial" w:cs="Arial"/>
        <w:sz w:val="22"/>
      </w:rPr>
      <w:t xml:space="preserve">-CR </w:t>
    </w:r>
  </w:p>
  <w:p w:rsidR="00F67B83" w:rsidRPr="00EE2E1A" w:rsidRDefault="00F67B83" w:rsidP="00F67B83">
    <w:pPr>
      <w:tabs>
        <w:tab w:val="left" w:pos="270"/>
        <w:tab w:val="left" w:pos="540"/>
        <w:tab w:val="left" w:pos="900"/>
      </w:tabs>
      <w:rPr>
        <w:rFonts w:ascii="Arial" w:hAnsi="Arial" w:cs="Arial"/>
        <w:sz w:val="22"/>
        <w:szCs w:val="24"/>
      </w:rPr>
    </w:pPr>
    <w:r w:rsidRPr="00EE2E1A">
      <w:rPr>
        <w:rFonts w:ascii="Arial" w:hAnsi="Arial" w:cs="Arial"/>
        <w:sz w:val="22"/>
        <w:szCs w:val="24"/>
      </w:rPr>
      <w:t>SUBJECT:  Command Policy Memorandum #9:  Army Physical Fitness Test (</w:t>
    </w:r>
    <w:proofErr w:type="spellStart"/>
    <w:r w:rsidRPr="00EE2E1A">
      <w:rPr>
        <w:rFonts w:ascii="Arial" w:hAnsi="Arial" w:cs="Arial"/>
        <w:sz w:val="22"/>
        <w:szCs w:val="24"/>
      </w:rPr>
      <w:t>APFT</w:t>
    </w:r>
    <w:proofErr w:type="spellEnd"/>
    <w:r w:rsidRPr="00EE2E1A">
      <w:rPr>
        <w:rFonts w:ascii="Arial" w:hAnsi="Arial" w:cs="Arial"/>
        <w:sz w:val="22"/>
        <w:szCs w:val="24"/>
      </w:rPr>
      <w:t>) and Weight Standards</w:t>
    </w:r>
  </w:p>
  <w:p w:rsidR="00F67B83" w:rsidRDefault="00F67B83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39" w:rsidRPr="00910336" w:rsidRDefault="00483FCE">
    <w:pPr>
      <w:pStyle w:val="LHDA"/>
      <w:rPr>
        <w:sz w:val="20"/>
        <w:szCs w:val="20"/>
      </w:rPr>
    </w:pPr>
    <w:bookmarkStart w:id="4" w:name="_GoBack"/>
    <w:r>
      <w:rPr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4"/>
    <w:r w:rsidR="009C7739" w:rsidRPr="00910336">
      <w:rPr>
        <w:sz w:val="20"/>
        <w:szCs w:val="20"/>
      </w:rPr>
      <w:t>Department of the Army</w:t>
    </w:r>
  </w:p>
  <w:p w:rsidR="009C7739" w:rsidRPr="005A1002" w:rsidRDefault="005A1002">
    <w:pPr>
      <w:pStyle w:val="CompanyName"/>
      <w:rPr>
        <w:rFonts w:ascii="Arial" w:hAnsi="Arial" w:cs="Arial"/>
        <w:b w:val="0"/>
      </w:rPr>
    </w:pPr>
    <w:r w:rsidRPr="005A1002">
      <w:rPr>
        <w:rFonts w:ascii="Arial" w:hAnsi="Arial" w:cs="Arial"/>
        <w:b w:val="0"/>
      </w:rPr>
      <w:fldChar w:fldCharType="begin"/>
    </w:r>
    <w:r w:rsidRPr="005A1002">
      <w:rPr>
        <w:rFonts w:ascii="Arial" w:hAnsi="Arial" w:cs="Arial"/>
        <w:b w:val="0"/>
      </w:rPr>
      <w:instrText xml:space="preserve"> FILLIN "Type your organization title" \* MERGEFORMAT </w:instrText>
    </w:r>
    <w:r w:rsidRPr="005A1002">
      <w:rPr>
        <w:rFonts w:ascii="Arial" w:hAnsi="Arial" w:cs="Arial"/>
        <w:b w:val="0"/>
      </w:rPr>
      <w:fldChar w:fldCharType="separate"/>
    </w:r>
    <w:r w:rsidR="004049A8" w:rsidRPr="005A1002">
      <w:rPr>
        <w:rFonts w:ascii="Arial" w:hAnsi="Arial" w:cs="Arial"/>
        <w:b w:val="0"/>
      </w:rPr>
      <w:t>Ca</w:t>
    </w:r>
    <w:r w:rsidR="00712D97" w:rsidRPr="005A1002">
      <w:rPr>
        <w:rFonts w:ascii="Arial" w:hAnsi="Arial" w:cs="Arial"/>
        <w:b w:val="0"/>
      </w:rPr>
      <w:t>lifornia Army National Guard</w:t>
    </w:r>
    <w:r w:rsidR="00712D97" w:rsidRPr="005A1002">
      <w:rPr>
        <w:rFonts w:ascii="Arial" w:hAnsi="Arial" w:cs="Arial"/>
        <w:b w:val="0"/>
      </w:rPr>
      <w:br/>
    </w:r>
    <w:r w:rsidR="004049A8" w:rsidRPr="005A1002">
      <w:rPr>
        <w:rFonts w:ascii="Arial" w:hAnsi="Arial" w:cs="Arial"/>
        <w:b w:val="0"/>
      </w:rPr>
      <w:t xml:space="preserve"> 185th Military Police Battalion</w:t>
    </w:r>
    <w:r w:rsidRPr="005A1002">
      <w:rPr>
        <w:rFonts w:ascii="Arial" w:hAnsi="Arial" w:cs="Arial"/>
        <w:b w:val="0"/>
      </w:rPr>
      <w:fldChar w:fldCharType="end"/>
    </w:r>
  </w:p>
  <w:p w:rsidR="009C7739" w:rsidRPr="005A1002" w:rsidRDefault="005A1002">
    <w:pPr>
      <w:pStyle w:val="CompanyName"/>
      <w:rPr>
        <w:rFonts w:ascii="Arial" w:hAnsi="Arial" w:cs="Arial"/>
        <w:b w:val="0"/>
      </w:rPr>
    </w:pPr>
    <w:r w:rsidRPr="005A1002">
      <w:rPr>
        <w:rFonts w:ascii="Arial" w:hAnsi="Arial" w:cs="Arial"/>
        <w:b w:val="0"/>
      </w:rPr>
      <w:fldChar w:fldCharType="begin"/>
    </w:r>
    <w:r w:rsidRPr="005A1002">
      <w:rPr>
        <w:rFonts w:ascii="Arial" w:hAnsi="Arial" w:cs="Arial"/>
        <w:b w:val="0"/>
      </w:rPr>
      <w:instrText xml:space="preserve"> FILLIN "Type the street address for your organization" \* MERGEFORMAT </w:instrText>
    </w:r>
    <w:r w:rsidRPr="005A1002">
      <w:rPr>
        <w:rFonts w:ascii="Arial" w:hAnsi="Arial" w:cs="Arial"/>
        <w:b w:val="0"/>
      </w:rPr>
      <w:fldChar w:fldCharType="separate"/>
    </w:r>
    <w:r w:rsidR="004049A8" w:rsidRPr="005A1002">
      <w:rPr>
        <w:rFonts w:ascii="Arial" w:hAnsi="Arial" w:cs="Arial"/>
        <w:b w:val="0"/>
      </w:rPr>
      <w:t>99 Power Avenue</w:t>
    </w:r>
    <w:r w:rsidRPr="005A1002">
      <w:rPr>
        <w:rFonts w:ascii="Arial" w:hAnsi="Arial" w:cs="Arial"/>
        <w:b w:val="0"/>
      </w:rPr>
      <w:fldChar w:fldCharType="end"/>
    </w:r>
  </w:p>
  <w:p w:rsidR="009C7739" w:rsidRPr="005A1002" w:rsidRDefault="005A1002">
    <w:pPr>
      <w:pStyle w:val="CompanyName"/>
      <w:rPr>
        <w:rFonts w:ascii="Arial" w:hAnsi="Arial" w:cs="Arial"/>
        <w:b w:val="0"/>
      </w:rPr>
    </w:pPr>
    <w:r w:rsidRPr="005A1002">
      <w:rPr>
        <w:rFonts w:ascii="Arial" w:hAnsi="Arial" w:cs="Arial"/>
        <w:b w:val="0"/>
      </w:rPr>
      <w:fldChar w:fldCharType="begin"/>
    </w:r>
    <w:r w:rsidRPr="005A1002">
      <w:rPr>
        <w:rFonts w:ascii="Arial" w:hAnsi="Arial" w:cs="Arial"/>
        <w:b w:val="0"/>
      </w:rPr>
      <w:instrText xml:space="preserve"> FILLIN "Type City (One Space, No Comma) State (Two-letter abbreviation, no period, two spaces) Zip Code (nine digits with hyphen)" \* MERGEFORMAT </w:instrText>
    </w:r>
    <w:r w:rsidRPr="005A1002">
      <w:rPr>
        <w:rFonts w:ascii="Arial" w:hAnsi="Arial" w:cs="Arial"/>
        <w:b w:val="0"/>
      </w:rPr>
      <w:fldChar w:fldCharType="separate"/>
    </w:r>
    <w:r w:rsidR="004049A8" w:rsidRPr="005A1002">
      <w:rPr>
        <w:rFonts w:ascii="Arial" w:hAnsi="Arial" w:cs="Arial"/>
        <w:b w:val="0"/>
      </w:rPr>
      <w:t>Pittsburg, CA 94565-3885</w:t>
    </w:r>
    <w:r w:rsidRPr="005A1002">
      <w:rPr>
        <w:rFonts w:ascii="Arial" w:hAnsi="Arial" w:cs="Arial"/>
        <w:b w:val="0"/>
      </w:rPr>
      <w:fldChar w:fldCharType="end"/>
    </w:r>
  </w:p>
  <w:p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684F"/>
    <w:multiLevelType w:val="hybridMultilevel"/>
    <w:tmpl w:val="BE346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0FB8"/>
    <w:multiLevelType w:val="hybridMultilevel"/>
    <w:tmpl w:val="D828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4EA2"/>
    <w:multiLevelType w:val="hybridMultilevel"/>
    <w:tmpl w:val="156C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6593"/>
    <w:multiLevelType w:val="hybridMultilevel"/>
    <w:tmpl w:val="D798950A"/>
    <w:lvl w:ilvl="0" w:tplc="DE7CDFF8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E11054A"/>
    <w:multiLevelType w:val="hybridMultilevel"/>
    <w:tmpl w:val="0A825884"/>
    <w:lvl w:ilvl="0" w:tplc="25C42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0"/>
    <w:rsid w:val="0001583B"/>
    <w:rsid w:val="00034EA9"/>
    <w:rsid w:val="00051721"/>
    <w:rsid w:val="00074DFD"/>
    <w:rsid w:val="000926CA"/>
    <w:rsid w:val="000B768B"/>
    <w:rsid w:val="000C016B"/>
    <w:rsid w:val="000F7C6A"/>
    <w:rsid w:val="00133BAE"/>
    <w:rsid w:val="001353E7"/>
    <w:rsid w:val="00175776"/>
    <w:rsid w:val="001C77EB"/>
    <w:rsid w:val="001E31FE"/>
    <w:rsid w:val="00203372"/>
    <w:rsid w:val="002148E8"/>
    <w:rsid w:val="002226E9"/>
    <w:rsid w:val="00232B09"/>
    <w:rsid w:val="00243EB2"/>
    <w:rsid w:val="002460E0"/>
    <w:rsid w:val="002819DC"/>
    <w:rsid w:val="002934CF"/>
    <w:rsid w:val="00295D58"/>
    <w:rsid w:val="002D7769"/>
    <w:rsid w:val="00304644"/>
    <w:rsid w:val="0030752B"/>
    <w:rsid w:val="003222AC"/>
    <w:rsid w:val="00333AE6"/>
    <w:rsid w:val="00344D2E"/>
    <w:rsid w:val="003600FB"/>
    <w:rsid w:val="0036120A"/>
    <w:rsid w:val="003623C1"/>
    <w:rsid w:val="003963DF"/>
    <w:rsid w:val="003B4FA5"/>
    <w:rsid w:val="003E689A"/>
    <w:rsid w:val="004049A8"/>
    <w:rsid w:val="00415C59"/>
    <w:rsid w:val="00427A45"/>
    <w:rsid w:val="00443E40"/>
    <w:rsid w:val="00483FCE"/>
    <w:rsid w:val="00487A60"/>
    <w:rsid w:val="004D3C99"/>
    <w:rsid w:val="004F5671"/>
    <w:rsid w:val="00513B20"/>
    <w:rsid w:val="005424ED"/>
    <w:rsid w:val="00551FC3"/>
    <w:rsid w:val="005A1002"/>
    <w:rsid w:val="005F5AA7"/>
    <w:rsid w:val="006010FA"/>
    <w:rsid w:val="00620CDF"/>
    <w:rsid w:val="006562B1"/>
    <w:rsid w:val="006679E1"/>
    <w:rsid w:val="00670191"/>
    <w:rsid w:val="00712D97"/>
    <w:rsid w:val="007478B3"/>
    <w:rsid w:val="00753063"/>
    <w:rsid w:val="00776279"/>
    <w:rsid w:val="007A3A45"/>
    <w:rsid w:val="007B4441"/>
    <w:rsid w:val="007D23DA"/>
    <w:rsid w:val="007D38E3"/>
    <w:rsid w:val="00813D54"/>
    <w:rsid w:val="00824208"/>
    <w:rsid w:val="00833B50"/>
    <w:rsid w:val="00842C5D"/>
    <w:rsid w:val="00865985"/>
    <w:rsid w:val="00893702"/>
    <w:rsid w:val="00910336"/>
    <w:rsid w:val="00945EC2"/>
    <w:rsid w:val="00966CDD"/>
    <w:rsid w:val="009C7739"/>
    <w:rsid w:val="009F10BA"/>
    <w:rsid w:val="00A048AB"/>
    <w:rsid w:val="00A27823"/>
    <w:rsid w:val="00A830C7"/>
    <w:rsid w:val="00AC6A11"/>
    <w:rsid w:val="00AC7A3A"/>
    <w:rsid w:val="00AF541A"/>
    <w:rsid w:val="00B0130B"/>
    <w:rsid w:val="00B14F03"/>
    <w:rsid w:val="00B60158"/>
    <w:rsid w:val="00B659AB"/>
    <w:rsid w:val="00B81B19"/>
    <w:rsid w:val="00BF7C94"/>
    <w:rsid w:val="00C161B9"/>
    <w:rsid w:val="00C37623"/>
    <w:rsid w:val="00C411E9"/>
    <w:rsid w:val="00C52D81"/>
    <w:rsid w:val="00CB4FC0"/>
    <w:rsid w:val="00D12005"/>
    <w:rsid w:val="00D15133"/>
    <w:rsid w:val="00D32A1F"/>
    <w:rsid w:val="00D4337F"/>
    <w:rsid w:val="00DE54E2"/>
    <w:rsid w:val="00DF5E80"/>
    <w:rsid w:val="00E1266E"/>
    <w:rsid w:val="00E41F2D"/>
    <w:rsid w:val="00E83BEF"/>
    <w:rsid w:val="00E83E24"/>
    <w:rsid w:val="00EA0157"/>
    <w:rsid w:val="00EA5ACE"/>
    <w:rsid w:val="00EB3295"/>
    <w:rsid w:val="00EE2E1A"/>
    <w:rsid w:val="00F00A10"/>
    <w:rsid w:val="00F21E37"/>
    <w:rsid w:val="00F67B83"/>
    <w:rsid w:val="00F762F0"/>
    <w:rsid w:val="00FB36DB"/>
    <w:rsid w:val="00FE0DEB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95F50D-FB82-4389-B2D9-86C46B4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rsid w:val="00AC7A3A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7A3A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AC7A3A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AC7A3A"/>
    <w:rPr>
      <w:rFonts w:ascii="Helvetica" w:hAnsi="Helvetica"/>
      <w:b/>
      <w:sz w:val="16"/>
    </w:rPr>
  </w:style>
  <w:style w:type="paragraph" w:styleId="Header">
    <w:name w:val="header"/>
    <w:basedOn w:val="Normal"/>
    <w:rsid w:val="00AC7A3A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rsid w:val="00AC7A3A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AC7A3A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AC7A3A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  <w:style w:type="paragraph" w:styleId="ListParagraph">
    <w:name w:val="List Paragraph"/>
    <w:basedOn w:val="Normal"/>
    <w:uiPriority w:val="34"/>
    <w:qFormat/>
    <w:rsid w:val="00F67B8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14F03"/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C37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ne.thomas\AppData\Local\Temp\3\Temp1_letterhead%5b1%5d.zip\DA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E8"/>
    <w:rsid w:val="00B9259A"/>
    <w:rsid w:val="00C4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E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44D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D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8A79F0F8724F991542E6A39D0A83" ma:contentTypeVersion="0" ma:contentTypeDescription="Create a new document." ma:contentTypeScope="" ma:versionID="3a1e5e1d74454ec039b34fb32ad492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F64D-200D-4B34-B3E9-EF87CCBC7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90B10-6E1D-49A1-BE48-E2A186FE9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5B2DA-FB7A-4766-8516-D9964052E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4BD857-BD65-428A-A1D3-EB2AB227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DALetterhead</Template>
  <TotalTime>176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Brock Young</dc:creator>
  <cp:keywords>DA Letterhead Template</cp:keywords>
  <cp:lastModifiedBy>Young, Brock J 1LT NGCA</cp:lastModifiedBy>
  <cp:revision>12</cp:revision>
  <cp:lastPrinted>2014-01-11T19:04:00Z</cp:lastPrinted>
  <dcterms:created xsi:type="dcterms:W3CDTF">2017-03-27T18:38:00Z</dcterms:created>
  <dcterms:modified xsi:type="dcterms:W3CDTF">2017-05-28T04:51:00Z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0x0101003E468A79F0F8724F991542E6A39D0A83</vt:lpwstr>
  </property>
</Properties>
</file>